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2639" w14:textId="77777777" w:rsidR="00F8044F" w:rsidRDefault="00F8044F" w:rsidP="00F8044F">
      <w:pPr>
        <w:rPr>
          <w:lang w:val="ru-RU"/>
        </w:rPr>
      </w:pPr>
    </w:p>
    <w:p w14:paraId="52EA1AF1" w14:textId="71EBEF07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D138B5">
        <w:rPr>
          <w:rFonts w:ascii="Times New Roman" w:hAnsi="Times New Roman"/>
          <w:b/>
          <w:sz w:val="28"/>
          <w:szCs w:val="28"/>
        </w:rPr>
        <w:t xml:space="preserve"> 10</w:t>
      </w:r>
    </w:p>
    <w:p w14:paraId="7A187F44" w14:textId="5A759679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D138B5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C12C70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C12C70" w:rsidRPr="00E55F80">
        <w:rPr>
          <w:rFonts w:ascii="Times New Roman" w:hAnsi="Times New Roman" w:cs="Times New Roman"/>
          <w:b/>
          <w:sz w:val="28"/>
          <w:szCs w:val="28"/>
        </w:rPr>
        <w:t>Людина – храм Божий</w:t>
      </w:r>
    </w:p>
    <w:p w14:paraId="3FFED811" w14:textId="77777777" w:rsidR="00C12C70" w:rsidRPr="00C12C70" w:rsidRDefault="00F8044F" w:rsidP="00C12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3285145"/>
      <w:r w:rsidR="00C12C70" w:rsidRPr="00C12C7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C12C70" w:rsidRPr="00C12C70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C12C70" w:rsidRPr="00C12C70">
        <w:rPr>
          <w:rFonts w:ascii="Times New Roman" w:hAnsi="Times New Roman" w:cs="Times New Roman"/>
          <w:sz w:val="28"/>
          <w:szCs w:val="28"/>
        </w:rPr>
        <w:t xml:space="preserve">. 3:9-17; 1 Кор.6:18-20; </w:t>
      </w:r>
      <w:bookmarkEnd w:id="0"/>
      <w:r w:rsidR="00C12C70" w:rsidRPr="00C12C70">
        <w:rPr>
          <w:rFonts w:ascii="Times New Roman" w:hAnsi="Times New Roman" w:cs="Times New Roman"/>
          <w:sz w:val="28"/>
          <w:szCs w:val="28"/>
        </w:rPr>
        <w:t xml:space="preserve">Рим. 8:9, Єф.2:19-22; 1 </w:t>
      </w:r>
      <w:proofErr w:type="spellStart"/>
      <w:r w:rsidR="00C12C70" w:rsidRPr="00C12C70">
        <w:rPr>
          <w:rFonts w:ascii="Times New Roman" w:hAnsi="Times New Roman" w:cs="Times New Roman"/>
          <w:sz w:val="28"/>
          <w:szCs w:val="28"/>
        </w:rPr>
        <w:t>Пет</w:t>
      </w:r>
      <w:proofErr w:type="spellEnd"/>
      <w:r w:rsidR="00C12C70" w:rsidRPr="00C12C70">
        <w:rPr>
          <w:rFonts w:ascii="Times New Roman" w:hAnsi="Times New Roman" w:cs="Times New Roman"/>
          <w:sz w:val="28"/>
          <w:szCs w:val="28"/>
        </w:rPr>
        <w:t>. 2:5</w:t>
      </w:r>
    </w:p>
    <w:p w14:paraId="6EA2E1F0" w14:textId="77777777" w:rsidR="00C12C70" w:rsidRPr="00C12C70" w:rsidRDefault="00F8044F" w:rsidP="00C12C7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C12C70" w:rsidRPr="00C12C70">
        <w:rPr>
          <w:rFonts w:ascii="Times New Roman" w:hAnsi="Times New Roman" w:cs="Times New Roman"/>
          <w:b/>
          <w:i/>
          <w:sz w:val="28"/>
          <w:szCs w:val="28"/>
        </w:rPr>
        <w:t>Я турбуюся про храм Божий!</w:t>
      </w:r>
    </w:p>
    <w:p w14:paraId="1B7AA581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4B2C10DE" w14:textId="045313AC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C12C70" w:rsidRPr="00C12C7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C12C70" w:rsidRPr="00C12C70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C12C70" w:rsidRPr="00C12C70">
        <w:rPr>
          <w:rFonts w:ascii="Times New Roman" w:hAnsi="Times New Roman" w:cs="Times New Roman"/>
          <w:sz w:val="28"/>
          <w:szCs w:val="28"/>
        </w:rPr>
        <w:t>. 3:9-17; 1 Кор.6:18-20;</w:t>
      </w:r>
    </w:p>
    <w:p w14:paraId="748FE7AB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73846E3" w14:textId="77777777" w:rsidR="00C12C70" w:rsidRPr="00C12C70" w:rsidRDefault="00F8044F" w:rsidP="00C12C7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C12C70" w:rsidRPr="00C12C70">
        <w:rPr>
          <w:rFonts w:ascii="Times New Roman" w:hAnsi="Times New Roman" w:cs="Times New Roman"/>
          <w:i/>
          <w:sz w:val="28"/>
          <w:szCs w:val="28"/>
        </w:rPr>
        <w:t xml:space="preserve">«Щоб були ми правдомовні в любові, і в усьому зростали в Нього, а Він – Голова, Христос» </w:t>
      </w:r>
      <w:proofErr w:type="spellStart"/>
      <w:r w:rsidR="00C12C70" w:rsidRPr="00C12C70">
        <w:rPr>
          <w:rFonts w:ascii="Times New Roman" w:hAnsi="Times New Roman" w:cs="Times New Roman"/>
          <w:i/>
          <w:sz w:val="28"/>
          <w:szCs w:val="28"/>
        </w:rPr>
        <w:t>Єф</w:t>
      </w:r>
      <w:proofErr w:type="spellEnd"/>
      <w:r w:rsidR="00C12C70" w:rsidRPr="00C12C70">
        <w:rPr>
          <w:rFonts w:ascii="Times New Roman" w:hAnsi="Times New Roman" w:cs="Times New Roman"/>
          <w:i/>
          <w:sz w:val="28"/>
          <w:szCs w:val="28"/>
        </w:rPr>
        <w:t>. 4:15.</w:t>
      </w:r>
    </w:p>
    <w:p w14:paraId="4B24720B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605C22F2" w14:textId="77777777" w:rsidR="00C12C70" w:rsidRPr="00C12C70" w:rsidRDefault="00C12C70" w:rsidP="00C12C70">
      <w:pPr>
        <w:rPr>
          <w:rFonts w:ascii="Times New Roman" w:hAnsi="Times New Roman" w:cs="Times New Roman"/>
          <w:sz w:val="28"/>
          <w:szCs w:val="28"/>
        </w:rPr>
      </w:pPr>
      <w:r w:rsidRPr="00C12C70">
        <w:rPr>
          <w:rFonts w:ascii="Times New Roman" w:hAnsi="Times New Roman" w:cs="Times New Roman"/>
          <w:sz w:val="28"/>
          <w:szCs w:val="28"/>
        </w:rPr>
        <w:t>Храм – це споруда, яка зазвичай будується з метою релігійної чи духовної діяльності, включаючи молитву, спілкування, жертвоприношення та поклоніння.</w:t>
      </w:r>
    </w:p>
    <w:p w14:paraId="49B57C79" w14:textId="77777777" w:rsidR="00C12C70" w:rsidRPr="00C12C70" w:rsidRDefault="00C12C70" w:rsidP="00C12C7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C12C7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Слово «храм» запозичено з церковнослов’янської, в якій воно мало значення «будинок, будівля, житло, дім».</w:t>
      </w:r>
    </w:p>
    <w:p w14:paraId="527510A3" w14:textId="16EA94FA" w:rsidR="00C12C70" w:rsidRPr="00C12C70" w:rsidRDefault="00C12C70" w:rsidP="00C12C7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C12C7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Депресія – термін, що використовується для позначення настрою;</w:t>
      </w:r>
      <w:r w:rsidR="00DD15A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також</w:t>
      </w:r>
      <w:r w:rsidRPr="00C12C7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значенні психічного  стану поганого настрою і відрази до діяльності.</w:t>
      </w:r>
    </w:p>
    <w:p w14:paraId="5037E976" w14:textId="77777777" w:rsidR="00F8044F" w:rsidRDefault="00F8044F" w:rsidP="00F8044F">
      <w:pPr>
        <w:tabs>
          <w:tab w:val="left" w:pos="3119"/>
        </w:tabs>
        <w:rPr>
          <w:b/>
        </w:rPr>
      </w:pPr>
    </w:p>
    <w:p w14:paraId="0C042910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16A81272" w14:textId="486365D6" w:rsidR="00F8044F" w:rsidRDefault="00934DA3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Напиши євангельські норми, які ти виконуєш у житті, щоб духовно зростати у Храм Божий.</w:t>
      </w:r>
    </w:p>
    <w:p w14:paraId="284693BE" w14:textId="28E7C1A7" w:rsidR="00934DA3" w:rsidRPr="00934DA3" w:rsidRDefault="00934DA3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D86BC4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3A9E13F5" w14:textId="77777777" w:rsidR="00C12C70" w:rsidRPr="00E55F80" w:rsidRDefault="00C12C70" w:rsidP="00C12C7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5F80">
        <w:rPr>
          <w:rFonts w:ascii="Times New Roman" w:hAnsi="Times New Roman" w:cs="Times New Roman"/>
          <w:b/>
          <w:i/>
          <w:sz w:val="28"/>
          <w:szCs w:val="28"/>
        </w:rPr>
        <w:t>Я турбуюся про храм Божий!</w:t>
      </w:r>
    </w:p>
    <w:p w14:paraId="31AB1B91" w14:textId="77777777" w:rsidR="00F8044F" w:rsidRDefault="00F8044F" w:rsidP="00F8044F">
      <w:pPr>
        <w:rPr>
          <w:rFonts w:ascii="Times New Roman" w:hAnsi="Times New Roman"/>
          <w:sz w:val="28"/>
          <w:szCs w:val="28"/>
        </w:rPr>
      </w:pPr>
    </w:p>
    <w:p w14:paraId="0C4D4998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0C0CFD60" w14:textId="77777777" w:rsidR="00F8044F" w:rsidRDefault="00F8044F" w:rsidP="00F8044F"/>
    <w:p w14:paraId="69610558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406DDF"/>
    <w:rsid w:val="00934DA3"/>
    <w:rsid w:val="00C12C70"/>
    <w:rsid w:val="00D138B5"/>
    <w:rsid w:val="00DD15A8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93CA"/>
  <w15:docId w15:val="{53602836-9561-4F93-A489-641B0234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5</cp:revision>
  <dcterms:created xsi:type="dcterms:W3CDTF">2023-12-12T12:50:00Z</dcterms:created>
  <dcterms:modified xsi:type="dcterms:W3CDTF">2023-12-12T12:55:00Z</dcterms:modified>
</cp:coreProperties>
</file>