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B8D3" w14:textId="168E1ED5" w:rsidR="0037000E" w:rsidRDefault="009F18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18AF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65419CAE" w14:textId="2124AE1B" w:rsidR="009F18AF" w:rsidRDefault="009F18A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AF3ACB" w14:textId="563D7F9C" w:rsidR="009F18AF" w:rsidRDefault="009F18AF" w:rsidP="009F18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</w:t>
      </w:r>
      <w:r>
        <w:rPr>
          <w:rFonts w:ascii="Times New Roman" w:hAnsi="Times New Roman"/>
          <w:sz w:val="28"/>
          <w:szCs w:val="28"/>
          <w:lang w:val="uk-UA"/>
        </w:rPr>
        <w:t>різати та роз</w:t>
      </w:r>
      <w:proofErr w:type="spellStart"/>
      <w:r>
        <w:rPr>
          <w:rFonts w:ascii="Times New Roman" w:hAnsi="Times New Roman"/>
          <w:sz w:val="28"/>
          <w:szCs w:val="28"/>
        </w:rPr>
        <w:t>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5 </w:t>
      </w:r>
      <w:proofErr w:type="spellStart"/>
      <w:r>
        <w:rPr>
          <w:rFonts w:ascii="Times New Roman" w:hAnsi="Times New Roman"/>
          <w:sz w:val="28"/>
          <w:szCs w:val="28"/>
        </w:rPr>
        <w:t>учасників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  <w:lang w:val="uk-UA"/>
        </w:rPr>
        <w:t xml:space="preserve"> їх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7AB271EB" w14:textId="77777777" w:rsidR="009F18AF" w:rsidRDefault="009F18AF" w:rsidP="009F18AF">
      <w:pPr>
        <w:jc w:val="both"/>
        <w:rPr>
          <w:rFonts w:ascii="Times New Roman" w:hAnsi="Times New Roman"/>
          <w:sz w:val="28"/>
          <w:szCs w:val="28"/>
        </w:rPr>
      </w:pPr>
    </w:p>
    <w:p w14:paraId="366F399D" w14:textId="583C7786" w:rsidR="009F18AF" w:rsidRDefault="009F18AF" w:rsidP="009F18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на підлогу листок паперу так, щоб ніхто його не перескочив.</w:t>
      </w:r>
    </w:p>
    <w:p w14:paraId="22C24266" w14:textId="77777777" w:rsidR="009F18AF" w:rsidRDefault="009F18AF" w:rsidP="009F18A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4021AE4" w14:textId="1179FA0E" w:rsidR="009F18AF" w:rsidRDefault="009F18AF" w:rsidP="009F18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свою ліву руку (долоню) так, щоб права руку не змогла б дістати її.</w:t>
      </w:r>
    </w:p>
    <w:p w14:paraId="0F7AAB01" w14:textId="77777777" w:rsidR="009F18AF" w:rsidRDefault="009F18AF" w:rsidP="009F18A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CE9B62" w14:textId="04815229" w:rsidR="009F18AF" w:rsidRDefault="009F18AF" w:rsidP="009F18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Взяти мотузку, та зав’язати на ній вузол так, щоб не випускати із рук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кінці мотузки.</w:t>
      </w:r>
    </w:p>
    <w:p w14:paraId="6CF8E50D" w14:textId="77777777" w:rsidR="009F18AF" w:rsidRPr="009F18AF" w:rsidRDefault="009F18AF" w:rsidP="009F18AF">
      <w:pPr>
        <w:pStyle w:val="a3"/>
        <w:rPr>
          <w:rFonts w:ascii="Times New Roman" w:hAnsi="Times New Roman"/>
          <w:sz w:val="28"/>
          <w:szCs w:val="28"/>
        </w:rPr>
      </w:pPr>
    </w:p>
    <w:p w14:paraId="742BD06C" w14:textId="0659C3F1" w:rsidR="009F18AF" w:rsidRDefault="009F18AF" w:rsidP="009F18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Співати під водою пісню протягом 5хвилин.</w:t>
      </w:r>
    </w:p>
    <w:p w14:paraId="3CBEBB5C" w14:textId="77777777" w:rsidR="009F18AF" w:rsidRPr="009F18AF" w:rsidRDefault="009F18AF" w:rsidP="009F18AF">
      <w:pPr>
        <w:jc w:val="both"/>
        <w:rPr>
          <w:rFonts w:ascii="Times New Roman" w:hAnsi="Times New Roman"/>
          <w:sz w:val="28"/>
          <w:szCs w:val="28"/>
        </w:rPr>
      </w:pPr>
    </w:p>
    <w:p w14:paraId="4FE7A68F" w14:textId="77777777" w:rsidR="009F18AF" w:rsidRPr="0089457E" w:rsidRDefault="009F18AF" w:rsidP="009F18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олівець так, щоб всі, крім вас, могли його бачити.</w:t>
      </w:r>
    </w:p>
    <w:p w14:paraId="1738150F" w14:textId="77777777" w:rsidR="009F18AF" w:rsidRPr="009F18AF" w:rsidRDefault="009F18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F18AF" w:rsidRPr="009F18AF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01A1B"/>
    <w:multiLevelType w:val="hybridMultilevel"/>
    <w:tmpl w:val="CD444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AF"/>
    <w:rsid w:val="0037000E"/>
    <w:rsid w:val="009F18AF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2B22"/>
  <w15:chartTrackingRefBased/>
  <w15:docId w15:val="{52793F99-D196-4FC4-AD81-0B75F973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8A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2023-11-19T01:59:00Z</dcterms:created>
  <dcterms:modified xsi:type="dcterms:W3CDTF">2023-11-19T02:02:00Z</dcterms:modified>
</cp:coreProperties>
</file>