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4264370D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DB006B">
        <w:rPr>
          <w:rFonts w:ascii="Times New Roman" w:hAnsi="Times New Roman"/>
          <w:b/>
          <w:sz w:val="28"/>
          <w:szCs w:val="28"/>
        </w:rPr>
        <w:t>29</w:t>
      </w:r>
    </w:p>
    <w:p w14:paraId="4C6D9F91" w14:textId="1EA737A0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DB006B" w:rsidRPr="00D72B21">
        <w:rPr>
          <w:rFonts w:ascii="Times New Roman" w:hAnsi="Times New Roman"/>
          <w:b/>
          <w:sz w:val="28"/>
          <w:szCs w:val="28"/>
        </w:rPr>
        <w:t xml:space="preserve">Христос живий! 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</w:p>
    <w:p w14:paraId="55159F10" w14:textId="428BC3DE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DB006B" w:rsidRPr="00D72B21">
        <w:rPr>
          <w:rFonts w:ascii="Times New Roman" w:hAnsi="Times New Roman"/>
          <w:sz w:val="28"/>
          <w:szCs w:val="28"/>
        </w:rPr>
        <w:t>М</w:t>
      </w:r>
      <w:r w:rsidR="00DB006B">
        <w:rPr>
          <w:rFonts w:ascii="Times New Roman" w:hAnsi="Times New Roman"/>
          <w:sz w:val="28"/>
          <w:szCs w:val="28"/>
        </w:rPr>
        <w:t>а</w:t>
      </w:r>
      <w:r w:rsidR="00DB006B" w:rsidRPr="00D72B21">
        <w:rPr>
          <w:rFonts w:ascii="Times New Roman" w:hAnsi="Times New Roman"/>
          <w:sz w:val="28"/>
          <w:szCs w:val="28"/>
        </w:rPr>
        <w:t>р</w:t>
      </w:r>
      <w:r w:rsidR="00DB006B">
        <w:rPr>
          <w:rFonts w:ascii="Times New Roman" w:hAnsi="Times New Roman"/>
          <w:sz w:val="28"/>
          <w:szCs w:val="28"/>
        </w:rPr>
        <w:t>ка</w:t>
      </w:r>
      <w:r w:rsidR="00DB006B" w:rsidRPr="00D72B21">
        <w:rPr>
          <w:rFonts w:ascii="Times New Roman" w:hAnsi="Times New Roman"/>
          <w:sz w:val="28"/>
          <w:szCs w:val="28"/>
        </w:rPr>
        <w:t xml:space="preserve"> 16:1-11</w:t>
      </w:r>
    </w:p>
    <w:p w14:paraId="2C21A2EB" w14:textId="77777777" w:rsidR="00DB006B" w:rsidRPr="00DB006B" w:rsidRDefault="00F8044F" w:rsidP="00DB0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DB006B" w:rsidRPr="00DB006B">
        <w:rPr>
          <w:rFonts w:ascii="Times New Roman" w:hAnsi="Times New Roman" w:cs="Times New Roman"/>
          <w:sz w:val="28"/>
          <w:szCs w:val="28"/>
        </w:rPr>
        <w:t>Христос Воскрес і я воскресну!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1ADB5061" w:rsidR="008A4553" w:rsidRP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DB006B" w:rsidRPr="00D72B21">
        <w:rPr>
          <w:rFonts w:ascii="Times New Roman" w:hAnsi="Times New Roman"/>
          <w:sz w:val="28"/>
          <w:szCs w:val="28"/>
        </w:rPr>
        <w:t>М</w:t>
      </w:r>
      <w:r w:rsidR="00DB006B">
        <w:rPr>
          <w:rFonts w:ascii="Times New Roman" w:hAnsi="Times New Roman"/>
          <w:sz w:val="28"/>
          <w:szCs w:val="28"/>
        </w:rPr>
        <w:t>а</w:t>
      </w:r>
      <w:r w:rsidR="00DB006B" w:rsidRPr="00D72B21">
        <w:rPr>
          <w:rFonts w:ascii="Times New Roman" w:hAnsi="Times New Roman"/>
          <w:sz w:val="28"/>
          <w:szCs w:val="28"/>
        </w:rPr>
        <w:t>р</w:t>
      </w:r>
      <w:r w:rsidR="00DB006B">
        <w:rPr>
          <w:rFonts w:ascii="Times New Roman" w:hAnsi="Times New Roman"/>
          <w:sz w:val="28"/>
          <w:szCs w:val="28"/>
        </w:rPr>
        <w:t>ка</w:t>
      </w:r>
      <w:r w:rsidR="00DB006B" w:rsidRPr="00D72B21">
        <w:rPr>
          <w:rFonts w:ascii="Times New Roman" w:hAnsi="Times New Roman"/>
          <w:sz w:val="28"/>
          <w:szCs w:val="28"/>
        </w:rPr>
        <w:t xml:space="preserve"> 16:1-11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1437B5" w14:textId="3EF75895" w:rsidR="0014178D" w:rsidRDefault="00F8044F" w:rsidP="001417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68953367"/>
      <w:r w:rsidR="00DB006B" w:rsidRPr="00D72B21">
        <w:rPr>
          <w:rFonts w:ascii="Times New Roman" w:hAnsi="Times New Roman"/>
          <w:i/>
          <w:sz w:val="28"/>
          <w:szCs w:val="28"/>
        </w:rPr>
        <w:t>«…Бо живу Я – і ви жити будете!» Ів.14:19.</w:t>
      </w:r>
      <w:bookmarkEnd w:id="0"/>
    </w:p>
    <w:p w14:paraId="02F0DEA5" w14:textId="415E533C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6A224FDA" w14:textId="2A7D0FFE" w:rsidR="008A4553" w:rsidRPr="008A4553" w:rsidRDefault="00DB006B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Оливопомазання – в церкві помазували оливою на служіння, на оздоровлення, на посвяту до служіння.</w:t>
      </w:r>
    </w:p>
    <w:p w14:paraId="4AE201CE" w14:textId="3D61C07D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B6C0E2E" w14:textId="6ACFA677" w:rsidR="00F8044F" w:rsidRDefault="00DB006B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Розказати радісну вістку про воскреслого Ісуса Христа, використовуючи свою «Книгу без слів».</w:t>
      </w:r>
    </w:p>
    <w:p w14:paraId="3B321DBD" w14:textId="20E312FB" w:rsidR="006F14FD" w:rsidRDefault="006F14F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Написати імена людей, яким ви розповіли.</w:t>
      </w:r>
    </w:p>
    <w:p w14:paraId="425BF14A" w14:textId="7E72FFE1" w:rsidR="006F14FD" w:rsidRDefault="006F14F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CCF5BD8" w14:textId="77777777" w:rsidR="006F14FD" w:rsidRPr="00DB006B" w:rsidRDefault="006F14F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1973ACE" w14:textId="77777777" w:rsidR="00DB006B" w:rsidRPr="00DB006B" w:rsidRDefault="00DB006B" w:rsidP="00DB006B">
      <w:pPr>
        <w:rPr>
          <w:rFonts w:ascii="Times New Roman" w:hAnsi="Times New Roman" w:cs="Times New Roman"/>
          <w:sz w:val="28"/>
          <w:szCs w:val="28"/>
        </w:rPr>
      </w:pPr>
      <w:r w:rsidRPr="00DB006B">
        <w:rPr>
          <w:rFonts w:ascii="Times New Roman" w:hAnsi="Times New Roman" w:cs="Times New Roman"/>
          <w:sz w:val="28"/>
          <w:szCs w:val="28"/>
        </w:rPr>
        <w:t>Христос Воскрес і я воскресну!</w:t>
      </w:r>
    </w:p>
    <w:p w14:paraId="40007BB4" w14:textId="2F989ABE" w:rsidR="00F8044F" w:rsidRDefault="00F8044F" w:rsidP="00F8044F">
      <w:pPr>
        <w:rPr>
          <w:rFonts w:ascii="Times New Roman" w:hAnsi="Times New Roman"/>
          <w:sz w:val="28"/>
          <w:szCs w:val="28"/>
        </w:rPr>
      </w:pP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F14FD"/>
    <w:rsid w:val="008408B4"/>
    <w:rsid w:val="00844AB2"/>
    <w:rsid w:val="008A4553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2024-05-15T18:09:00Z</dcterms:created>
  <dcterms:modified xsi:type="dcterms:W3CDTF">2024-06-11T13:52:00Z</dcterms:modified>
</cp:coreProperties>
</file>