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9AD" w:rsidRPr="005B28A0" w:rsidRDefault="00C019AD" w:rsidP="00C019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B28A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ДОДАТОК до уроку 1</w:t>
      </w:r>
    </w:p>
    <w:p w:rsidR="00C019AD" w:rsidRPr="005B28A0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5B28A0">
        <w:rPr>
          <w:rFonts w:ascii="Times New Roman" w:hAnsi="Times New Roman" w:cs="Times New Roman"/>
          <w:color w:val="FF0000"/>
          <w:sz w:val="28"/>
          <w:szCs w:val="28"/>
          <w:lang w:val="uk-UA"/>
        </w:rPr>
        <w:t>Словник термінів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b/>
          <w:i/>
          <w:sz w:val="28"/>
          <w:szCs w:val="28"/>
          <w:lang w:val="uk-UA"/>
        </w:rPr>
        <w:t>Апостоли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послідовники Ісуса Христа, які протягом трьох років перебування з Ним,  були Його учнями, а після Його воскресіння вони стали апостолами, що означає «послані». Їх було дванадцять.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Євангелія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 Добра Звістка.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Канонічні книги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– визнані Церквою.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Папірус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 рослина, з якої виготовляли папірусні сувої, що використовувалися для письма.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Пергамент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 матеріал для письма, виготовлений з обробленої шкіри тварин.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Пророки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 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</w:t>
      </w:r>
      <w:r w:rsidRPr="006A5531">
        <w:rPr>
          <w:rFonts w:ascii="Times New Roman" w:hAnsi="Times New Roman" w:cs="Times New Roman"/>
          <w:i/>
          <w:sz w:val="28"/>
          <w:szCs w:val="28"/>
          <w:lang w:val="be-BY"/>
        </w:rPr>
        <w:t>юди, які говорили в ім’я Боже,</w:t>
      </w:r>
      <w:r w:rsidRPr="006A5531">
        <w:rPr>
          <w:rFonts w:ascii="Times New Roman" w:hAnsi="Times New Roman" w:cs="Times New Roman"/>
          <w:i/>
          <w:color w:val="FF00FF"/>
          <w:sz w:val="28"/>
          <w:szCs w:val="28"/>
          <w:lang w:val="be-BY"/>
        </w:rPr>
        <w:t xml:space="preserve"> 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мали Божий дар передбачати майбутні події та навчали мудрості.</w:t>
      </w:r>
      <w:r w:rsidRPr="006A553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Псалом</w:t>
      </w:r>
      <w:r w:rsidRPr="006A553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– пісня, що виконується у  супроводі музикальних інструментів.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9AD" w:rsidRPr="005B28A0" w:rsidRDefault="00C019AD" w:rsidP="00C019AD">
      <w:pPr>
        <w:spacing w:after="0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B28A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З історії перекладів Біблії українською мовою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В історії України значну роль у підготовці та перекладах Святого Письма відіграли такі видатні люди: князь Костянтин Острозький, перший ректор «Острозької академії» Герасим Смотрицький, богослов Франциск Скорина, литовський гетьман Григорій </w:t>
      </w:r>
      <w:proofErr w:type="spellStart"/>
      <w:r w:rsidRPr="006A5531">
        <w:rPr>
          <w:rFonts w:ascii="Times New Roman" w:hAnsi="Times New Roman" w:cs="Times New Roman"/>
          <w:sz w:val="28"/>
          <w:szCs w:val="28"/>
          <w:lang w:val="uk-UA"/>
        </w:rPr>
        <w:t>Хоткевич</w:t>
      </w:r>
      <w:proofErr w:type="spellEnd"/>
      <w:r w:rsidRPr="006A5531">
        <w:rPr>
          <w:rFonts w:ascii="Times New Roman" w:hAnsi="Times New Roman" w:cs="Times New Roman"/>
          <w:sz w:val="28"/>
          <w:szCs w:val="28"/>
          <w:lang w:val="uk-UA"/>
        </w:rPr>
        <w:t>, першодрукар Іван Федорович, письменник Пантелеймон Куліш та ін.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Лише переклад Біблії, здійснений П. Кулішем, д-ром І. Пулюєм та І. Нечуєм-Левицьким дав змогу українському народові читати Слово Боже рідною мовою. Досконаліший переклад українською мовою здійснений Митрополитом Іларіоном (Іван Огієнко).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FF"/>
          <w:sz w:val="28"/>
          <w:szCs w:val="28"/>
          <w:lang w:val="uk-UA"/>
        </w:rPr>
        <w:t>Острозька Біблія (1581 р.)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У 1575 році  князь Костянтин Острозький   задумав здійснити переклад Біблії церковнослов’янською мовою, щоб дати можливість своєму  народові знайомитися зі Святим Письмом доступною мовою. Над перекладом Біблії працювали викладачі Острозької академії (1576-1636) на чолі з ректором академії Герасимом Смотрицькими. Переклад Біблії здійснювався з оригінальних рукописів староєврейською та грецькою мовами, а також з </w:t>
      </w:r>
      <w:proofErr w:type="spellStart"/>
      <w:r w:rsidRPr="006A5531">
        <w:rPr>
          <w:rFonts w:ascii="Times New Roman" w:hAnsi="Times New Roman" w:cs="Times New Roman"/>
          <w:sz w:val="28"/>
          <w:szCs w:val="28"/>
          <w:lang w:val="uk-UA"/>
        </w:rPr>
        <w:t>Септуанігти</w:t>
      </w:r>
      <w:proofErr w:type="spellEnd"/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(переклад Старого Заповіту Біблії грецькою мовою). Острозька Біблія була надрукована першодрукарем Іваном Федоровичем.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Острозька Біблія  стала шедевром поліграфії свого часу, своєрідним подвигом Івана Федоровича та викладачів–перекладачів Острозької академії. У 2006 році минає 425 років з часу виходу у світ Острозької Біблії.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FF"/>
          <w:sz w:val="28"/>
          <w:szCs w:val="28"/>
          <w:lang w:val="uk-UA"/>
        </w:rPr>
        <w:t>Переклад Івана Огієнка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Один із цінних та важливих для України перекладів Біблії здійснений професором Іваном Огієнком. Цим перекладом користується більшість українців. Уперше  цей переклад  побачив світ у 1956 році). 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i/>
          <w:color w:val="0000FF"/>
          <w:sz w:val="28"/>
          <w:szCs w:val="28"/>
          <w:lang w:val="uk-UA"/>
        </w:rPr>
        <w:t>Переклади Біблії українською мовою в незалежній Україні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Важливою подією у житті українського народу стала можливість читати Біблію рідною мовою.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  <w:lang w:val="uk-UA" w:eastAsia="ar-SA"/>
        </w:rPr>
        <w:t>Патріарх Філарет. Святе Письмо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Найновіший переклад Святого Письма на українську мову здійснив патріарх Філарет. Особливістю його роботи є те, що він переклав  Біблію з російського синодального видання.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о. доктор богослов’я Рафаїл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Туркуняк</w:t>
      </w:r>
      <w:proofErr w:type="spellEnd"/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. Перекладач Острозької Біблії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Переклад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Острозько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Біблі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ї (1581 р.)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старослов’янської мови на українську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розпочався в 1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975 році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Рафаїло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Pr="006A5531">
        <w:rPr>
          <w:rFonts w:ascii="Times New Roman" w:hAnsi="Times New Roman" w:cs="Times New Roman"/>
          <w:sz w:val="28"/>
          <w:szCs w:val="28"/>
          <w:lang w:val="uk-UA"/>
        </w:rPr>
        <w:t>Туркуняком</w:t>
      </w:r>
      <w:proofErr w:type="spellEnd"/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.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З цією метою використовувався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повний текст цієї Біблії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, який зберігається на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фотоплівці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Оксфордськ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бібліоте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ці (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Англі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я)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1991 року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на прохання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Українського Біблійного Товариства почалася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над новим перекладом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Біблії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з грецького тексту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, щоб порівняти церковнослов’янський текст Острозької Біблії з оригінальними текстами. 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рацю над церковнослов’янським текстом Острозької Біблії і над її перекладом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було завершено напри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кінці 2004 року. 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Перекладена Острозька Біблія двічі вийшла з друку в 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>2003-2005 р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Pr="006A5531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і 2006 р.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Василь </w:t>
      </w:r>
      <w:proofErr w:type="spellStart"/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Боєчко</w:t>
      </w:r>
      <w:proofErr w:type="spellEnd"/>
      <w:r w:rsidRPr="006A5531">
        <w:rPr>
          <w:rFonts w:ascii="Times New Roman" w:hAnsi="Times New Roman" w:cs="Times New Roman"/>
          <w:i/>
          <w:caps/>
          <w:sz w:val="28"/>
          <w:szCs w:val="28"/>
          <w:lang w:val="uk-UA"/>
        </w:rPr>
        <w:t xml:space="preserve">.  </w:t>
      </w:r>
      <w:r w:rsidRPr="006A5531">
        <w:rPr>
          <w:rFonts w:ascii="Times New Roman" w:hAnsi="Times New Roman" w:cs="Times New Roman"/>
          <w:i/>
          <w:sz w:val="28"/>
          <w:szCs w:val="28"/>
          <w:lang w:val="uk-UA"/>
        </w:rPr>
        <w:t>Українська Біблія з коментарями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У 1991-му році, коли Україна здобула свою незалежність, Міжнародне Біблійне видавництво „Життєві публікації” доручило В. </w:t>
      </w:r>
      <w:proofErr w:type="spellStart"/>
      <w:r w:rsidRPr="006A5531">
        <w:rPr>
          <w:rFonts w:ascii="Times New Roman" w:hAnsi="Times New Roman" w:cs="Times New Roman"/>
          <w:sz w:val="28"/>
          <w:szCs w:val="28"/>
          <w:lang w:val="uk-UA"/>
        </w:rPr>
        <w:t>Боєчку</w:t>
      </w:r>
      <w:proofErr w:type="spellEnd"/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до видання першу українську „Біблію з коментарями”. В основу цієї роботи був покладений переклад Біблії П. Куліша. Під час перекладу використовувалися також грецький і староєврейський оригінали, англійська Біблія короля Якова (1611 р.), а також існуючі доступні переклади.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У „Біблії з коментарями” вміщено значну допоміжну інформацію, а саме: „Предметний покажчик”, „Тематичний вказівник”, Біблійний словник, „Симфонію” та 13 кольорових карт. „Біблія з коментарями” побачить світ наприкінці 2006-го року.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Це цікаво!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 xml:space="preserve">Біблія поділяється на книги,  книги – на розділи, розділи – на вірші. Такий поділ було зроблено для того, щоб було легше знаходити тексти в Біблії. Ви можете зустрічати в книгах скорочене посилання на якийсь біблійний вірш: наприклад, </w:t>
      </w:r>
      <w:proofErr w:type="spellStart"/>
      <w:r w:rsidRPr="006A5531">
        <w:rPr>
          <w:rFonts w:ascii="Times New Roman" w:hAnsi="Times New Roman" w:cs="Times New Roman"/>
          <w:sz w:val="28"/>
          <w:szCs w:val="28"/>
          <w:lang w:val="uk-UA"/>
        </w:rPr>
        <w:t>Лк</w:t>
      </w:r>
      <w:proofErr w:type="spellEnd"/>
      <w:r w:rsidRPr="006A5531">
        <w:rPr>
          <w:rFonts w:ascii="Times New Roman" w:hAnsi="Times New Roman" w:cs="Times New Roman"/>
          <w:sz w:val="28"/>
          <w:szCs w:val="28"/>
          <w:lang w:val="uk-UA"/>
        </w:rPr>
        <w:t>. або Лук. 5:7. Це означає: Євангеліє від Луки, п’ятий розділ, сьомий вірш.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53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>Перевір</w:t>
      </w:r>
      <w:proofErr w:type="spellEnd"/>
      <w:r w:rsidRPr="006A553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себе!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A5531">
        <w:rPr>
          <w:rFonts w:ascii="Times New Roman" w:hAnsi="Times New Roman" w:cs="Times New Roman"/>
          <w:sz w:val="28"/>
          <w:szCs w:val="28"/>
          <w:lang w:val="uk-UA"/>
        </w:rPr>
        <w:t>. Кажуть, що Біблія – це Слово… (закінч думку)</w:t>
      </w:r>
    </w:p>
    <w:p w:rsidR="00C019AD" w:rsidRPr="006A5531" w:rsidRDefault="00C019AD" w:rsidP="00C019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2. В якому Заповіті – Новому чи Старому – записано?</w:t>
      </w:r>
    </w:p>
    <w:p w:rsidR="00C019AD" w:rsidRPr="006A5531" w:rsidRDefault="00C019AD" w:rsidP="00C019AD">
      <w:pPr>
        <w:spacing w:after="0"/>
        <w:ind w:left="9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Про створення світу.</w:t>
      </w:r>
    </w:p>
    <w:p w:rsidR="00C019AD" w:rsidRPr="006A5531" w:rsidRDefault="00C019AD" w:rsidP="00C019AD">
      <w:pPr>
        <w:spacing w:after="0"/>
        <w:ind w:left="9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Про народження, смерть і воскресіння Ісуса Христа.</w:t>
      </w:r>
    </w:p>
    <w:p w:rsidR="00C019AD" w:rsidRPr="006A5531" w:rsidRDefault="00C019AD" w:rsidP="00C019AD">
      <w:pPr>
        <w:spacing w:after="0"/>
        <w:ind w:left="9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Притчі Соломона.</w:t>
      </w:r>
    </w:p>
    <w:p w:rsidR="00C019AD" w:rsidRPr="006A5531" w:rsidRDefault="00C019AD" w:rsidP="00C019AD">
      <w:pPr>
        <w:spacing w:after="0"/>
        <w:ind w:left="9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Дії апостолів Ісуса Христа.</w:t>
      </w:r>
    </w:p>
    <w:p w:rsidR="00C019AD" w:rsidRDefault="00C019AD" w:rsidP="00C019AD">
      <w:pPr>
        <w:spacing w:after="0"/>
        <w:ind w:left="90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531">
        <w:rPr>
          <w:rFonts w:ascii="Times New Roman" w:hAnsi="Times New Roman" w:cs="Times New Roman"/>
          <w:sz w:val="28"/>
          <w:szCs w:val="28"/>
          <w:lang w:val="uk-UA"/>
        </w:rPr>
        <w:t>Псалми.</w:t>
      </w:r>
    </w:p>
    <w:p w:rsidR="00C019AD" w:rsidRPr="001063E1" w:rsidRDefault="00C019AD" w:rsidP="00C019A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3E1">
        <w:rPr>
          <w:rFonts w:ascii="Times New Roman" w:hAnsi="Times New Roman" w:cs="Times New Roman"/>
          <w:sz w:val="28"/>
          <w:szCs w:val="28"/>
          <w:lang w:val="uk-UA"/>
        </w:rPr>
        <w:t>Яких євангелістів ви знаєте? Назвіть їхні імена.</w:t>
      </w:r>
    </w:p>
    <w:p w:rsidR="00C019AD" w:rsidRDefault="00C019AD" w:rsidP="00C019AD">
      <w:pPr>
        <w:ind w:firstLine="567"/>
      </w:pPr>
    </w:p>
    <w:p w:rsidR="00F11FAB" w:rsidRDefault="00F11FAB">
      <w:bookmarkStart w:id="0" w:name="_GoBack"/>
      <w:bookmarkEnd w:id="0"/>
    </w:p>
    <w:sectPr w:rsidR="00F1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DF"/>
    <w:rsid w:val="001C6DDF"/>
    <w:rsid w:val="00C019AD"/>
    <w:rsid w:val="00F1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B3481-1003-4773-B5D0-EE637581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9AD"/>
    <w:pPr>
      <w:spacing w:after="200" w:line="276" w:lineRule="auto"/>
    </w:pPr>
    <w:rPr>
      <w:rFonts w:ascii="Calibri" w:eastAsia="SimSun" w:hAnsi="Calibri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Bernik</dc:creator>
  <cp:keywords/>
  <dc:description/>
  <cp:lastModifiedBy>Bernik</cp:lastModifiedBy>
  <cp:revision>2</cp:revision>
  <dcterms:created xsi:type="dcterms:W3CDTF">2017-04-11T21:39:00Z</dcterms:created>
  <dcterms:modified xsi:type="dcterms:W3CDTF">2017-04-11T21:39:00Z</dcterms:modified>
</cp:coreProperties>
</file>