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F02F" w14:textId="77777777" w:rsidR="0032160A" w:rsidRPr="00E61E98" w:rsidRDefault="0032160A" w:rsidP="0032160A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Урок № </w:t>
      </w:r>
      <w:r w:rsidRPr="0032160A">
        <w:rPr>
          <w:b/>
          <w:sz w:val="28"/>
          <w:szCs w:val="28"/>
        </w:rPr>
        <w:t>16</w:t>
      </w:r>
      <w:r w:rsidRPr="00E61E98">
        <w:rPr>
          <w:b/>
          <w:sz w:val="28"/>
          <w:szCs w:val="28"/>
          <w:lang w:val="uk-UA"/>
        </w:rPr>
        <w:t>.</w:t>
      </w:r>
    </w:p>
    <w:p w14:paraId="737018BB" w14:textId="77777777" w:rsidR="0032160A" w:rsidRPr="00350AB9" w:rsidRDefault="0032160A" w:rsidP="0032160A">
      <w:pPr>
        <w:spacing w:line="240" w:lineRule="auto"/>
        <w:rPr>
          <w:rFonts w:ascii="Calibri" w:hAnsi="Calibri"/>
          <w:b/>
          <w:sz w:val="32"/>
          <w:szCs w:val="32"/>
        </w:rPr>
      </w:pPr>
      <w:r w:rsidRPr="002D5D74">
        <w:rPr>
          <w:b/>
          <w:sz w:val="32"/>
          <w:szCs w:val="32"/>
          <w:lang w:val="uk-UA"/>
        </w:rPr>
        <w:t xml:space="preserve">                          </w:t>
      </w:r>
      <w:r w:rsidRPr="002D5D74">
        <w:rPr>
          <w:b/>
          <w:sz w:val="32"/>
          <w:szCs w:val="32"/>
        </w:rPr>
        <w:t xml:space="preserve">     </w:t>
      </w:r>
      <w:r w:rsidRPr="002D5D74">
        <w:rPr>
          <w:b/>
          <w:sz w:val="32"/>
          <w:szCs w:val="32"/>
          <w:lang w:val="uk-UA"/>
        </w:rPr>
        <w:t xml:space="preserve">    </w:t>
      </w:r>
      <w:r w:rsidRPr="002D5D74">
        <w:rPr>
          <w:rFonts w:ascii="Calibri" w:hAnsi="Calibri"/>
          <w:b/>
          <w:sz w:val="32"/>
          <w:szCs w:val="32"/>
          <w:lang w:val="uk-UA"/>
        </w:rPr>
        <w:t>Те, що належить Богові.</w:t>
      </w:r>
    </w:p>
    <w:p w14:paraId="2E71C016" w14:textId="77777777" w:rsidR="002D5D74" w:rsidRPr="002D5D74" w:rsidRDefault="002D5D74" w:rsidP="0032160A">
      <w:pPr>
        <w:spacing w:line="240" w:lineRule="auto"/>
        <w:rPr>
          <w:b/>
          <w:sz w:val="28"/>
          <w:szCs w:val="28"/>
          <w:lang w:val="uk-UA"/>
        </w:rPr>
      </w:pPr>
      <w:r w:rsidRPr="002D5D74">
        <w:rPr>
          <w:rFonts w:ascii="Calibri" w:hAnsi="Calibri"/>
          <w:b/>
          <w:sz w:val="28"/>
          <w:szCs w:val="28"/>
          <w:lang w:val="uk-UA"/>
        </w:rPr>
        <w:t>ПРОЧИТАЙ!</w:t>
      </w:r>
    </w:p>
    <w:p w14:paraId="5CE2D319" w14:textId="77777777" w:rsidR="0032160A" w:rsidRPr="0032160A" w:rsidRDefault="0032160A" w:rsidP="0032160A">
      <w:pPr>
        <w:spacing w:line="240" w:lineRule="auto"/>
        <w:rPr>
          <w:sz w:val="28"/>
          <w:szCs w:val="28"/>
          <w:lang w:val="uk-UA"/>
        </w:rPr>
      </w:pPr>
      <w:r w:rsidRPr="006F2083">
        <w:rPr>
          <w:sz w:val="28"/>
          <w:szCs w:val="28"/>
          <w:lang w:val="uk-UA"/>
        </w:rPr>
        <w:t>Мал. 3:1-18</w:t>
      </w:r>
      <w:r>
        <w:rPr>
          <w:sz w:val="28"/>
          <w:szCs w:val="28"/>
          <w:lang w:val="uk-UA"/>
        </w:rPr>
        <w:t>.</w:t>
      </w:r>
    </w:p>
    <w:p w14:paraId="04C94E63" w14:textId="77777777" w:rsidR="002D5D74" w:rsidRPr="002D5D74" w:rsidRDefault="002D5D74" w:rsidP="002D5D74">
      <w:pPr>
        <w:spacing w:line="240" w:lineRule="auto"/>
        <w:jc w:val="both"/>
        <w:rPr>
          <w:b/>
          <w:sz w:val="28"/>
          <w:szCs w:val="28"/>
          <w:lang w:val="uk-UA"/>
        </w:rPr>
      </w:pPr>
      <w:r w:rsidRPr="002D5D74">
        <w:rPr>
          <w:b/>
          <w:sz w:val="28"/>
          <w:szCs w:val="28"/>
          <w:lang w:val="uk-UA"/>
        </w:rPr>
        <w:t>ДІЗНАЙСЯ!</w:t>
      </w:r>
    </w:p>
    <w:p w14:paraId="39D0D972" w14:textId="77777777" w:rsidR="002D5D74" w:rsidRPr="002D5D74" w:rsidRDefault="002D5D74" w:rsidP="002D5D74">
      <w:pPr>
        <w:spacing w:line="240" w:lineRule="auto"/>
        <w:rPr>
          <w:sz w:val="28"/>
          <w:szCs w:val="28"/>
          <w:lang w:val="uk-UA"/>
        </w:rPr>
      </w:pPr>
      <w:r w:rsidRPr="002D5D74">
        <w:rPr>
          <w:b/>
          <w:bCs/>
          <w:sz w:val="28"/>
          <w:szCs w:val="28"/>
          <w:lang w:val="uk-UA"/>
        </w:rPr>
        <w:t>Десяти́на</w:t>
      </w:r>
      <w:r w:rsidRPr="002D5D74">
        <w:rPr>
          <w:sz w:val="28"/>
          <w:szCs w:val="28"/>
          <w:lang w:val="uk-UA"/>
        </w:rPr>
        <w:t xml:space="preserve"> (</w:t>
      </w:r>
      <w:hyperlink r:id="rId4" w:tooltip="Латинська мова" w:history="1">
        <w:r w:rsidRPr="002D5D74">
          <w:rPr>
            <w:rStyle w:val="a3"/>
            <w:color w:val="auto"/>
            <w:sz w:val="28"/>
            <w:szCs w:val="28"/>
            <w:lang w:val="uk-UA"/>
          </w:rPr>
          <w:t>лат.</w:t>
        </w:r>
      </w:hyperlink>
      <w:r w:rsidRPr="002D5D74">
        <w:rPr>
          <w:sz w:val="28"/>
          <w:szCs w:val="28"/>
          <w:lang w:val="uk-UA"/>
        </w:rPr>
        <w:t xml:space="preserve"> </w:t>
      </w:r>
      <w:r w:rsidRPr="002D5D74">
        <w:rPr>
          <w:i/>
          <w:iCs/>
          <w:sz w:val="28"/>
          <w:szCs w:val="28"/>
          <w:lang w:val="uk-UA"/>
        </w:rPr>
        <w:t>decenia</w:t>
      </w:r>
      <w:r w:rsidRPr="002D5D74">
        <w:rPr>
          <w:sz w:val="28"/>
          <w:szCs w:val="28"/>
          <w:lang w:val="uk-UA"/>
        </w:rPr>
        <w:t>) — десята частина доходів.</w:t>
      </w:r>
    </w:p>
    <w:p w14:paraId="1C32CE12" w14:textId="77777777" w:rsidR="002D5D74" w:rsidRPr="002D5D74" w:rsidRDefault="002D5D74" w:rsidP="002D5D74">
      <w:pPr>
        <w:spacing w:line="240" w:lineRule="auto"/>
        <w:rPr>
          <w:sz w:val="28"/>
          <w:szCs w:val="28"/>
          <w:lang w:val="uk-UA"/>
        </w:rPr>
      </w:pPr>
      <w:r w:rsidRPr="002D5D74">
        <w:rPr>
          <w:rFonts w:ascii="Calibri" w:hAnsi="Calibri"/>
          <w:b/>
          <w:bCs/>
          <w:sz w:val="28"/>
          <w:szCs w:val="28"/>
          <w:lang w:val="uk-UA"/>
        </w:rPr>
        <w:t>Книга пророка Малахії</w:t>
      </w:r>
      <w:r w:rsidRPr="002D5D74">
        <w:rPr>
          <w:rFonts w:ascii="Calibri" w:hAnsi="Calibri"/>
          <w:sz w:val="28"/>
          <w:szCs w:val="28"/>
          <w:lang w:val="uk-UA"/>
        </w:rPr>
        <w:t xml:space="preserve"> (Книга Малахії, Малахія, Мал.) — остання дванадцята книга малих пророків </w:t>
      </w:r>
      <w:hyperlink r:id="rId5" w:tooltip="Старий Заповіт" w:history="1">
        <w:r w:rsidRPr="002D5D74">
          <w:rPr>
            <w:rStyle w:val="a3"/>
            <w:rFonts w:ascii="Calibri" w:hAnsi="Calibri"/>
            <w:color w:val="auto"/>
            <w:sz w:val="28"/>
            <w:szCs w:val="28"/>
            <w:lang w:val="uk-UA"/>
          </w:rPr>
          <w:t>Старого Завіту</w:t>
        </w:r>
      </w:hyperlink>
      <w:r w:rsidRPr="002D5D74">
        <w:rPr>
          <w:rFonts w:ascii="Calibri" w:hAnsi="Calibri"/>
          <w:sz w:val="28"/>
          <w:szCs w:val="28"/>
          <w:lang w:val="uk-UA"/>
        </w:rPr>
        <w:t xml:space="preserve"> Біблії. </w:t>
      </w:r>
      <w:hyperlink r:id="rId6" w:tooltip="Малахія" w:history="1">
        <w:r w:rsidRPr="002D5D74">
          <w:rPr>
            <w:rStyle w:val="a3"/>
            <w:rFonts w:ascii="Calibri" w:hAnsi="Calibri"/>
            <w:color w:val="auto"/>
            <w:sz w:val="28"/>
            <w:szCs w:val="28"/>
            <w:lang w:val="uk-UA"/>
          </w:rPr>
          <w:t>Малахія</w:t>
        </w:r>
      </w:hyperlink>
      <w:r w:rsidRPr="002D5D74">
        <w:rPr>
          <w:rFonts w:ascii="Calibri" w:hAnsi="Calibri"/>
          <w:sz w:val="28"/>
          <w:szCs w:val="28"/>
          <w:lang w:val="uk-UA"/>
        </w:rPr>
        <w:t xml:space="preserve"> жив і проповідував близько 450 р. до н. е., коли </w:t>
      </w:r>
      <w:hyperlink r:id="rId7" w:tooltip="Єрусалимський храм" w:history="1">
        <w:r w:rsidRPr="002D5D74">
          <w:rPr>
            <w:rStyle w:val="a3"/>
            <w:rFonts w:ascii="Calibri" w:hAnsi="Calibri"/>
            <w:color w:val="auto"/>
            <w:sz w:val="28"/>
            <w:szCs w:val="28"/>
            <w:lang w:val="uk-UA"/>
          </w:rPr>
          <w:t>храм Господній у Єрусалимі</w:t>
        </w:r>
      </w:hyperlink>
      <w:r w:rsidRPr="002D5D74">
        <w:rPr>
          <w:rFonts w:ascii="Calibri" w:hAnsi="Calibri"/>
          <w:sz w:val="28"/>
          <w:szCs w:val="28"/>
          <w:lang w:val="uk-UA"/>
        </w:rPr>
        <w:t xml:space="preserve"> вже був відбудований. Від пророка Малахії до приходу Христа-Месії у юдейського народу не було пророків, тож він був останнім із старозавітніх пророків. Діяльність цього незнанного нам ближче пророка припадає на час після виступу Аггея і Захарії. Але якщо ці пророки були вістунами надії, то Малахія закликає до розкаяння і навернення.</w:t>
      </w:r>
    </w:p>
    <w:p w14:paraId="64185257" w14:textId="77777777" w:rsidR="0032160A" w:rsidRPr="00E61E98" w:rsidRDefault="0032160A" w:rsidP="0032160A">
      <w:pPr>
        <w:spacing w:line="240" w:lineRule="auto"/>
        <w:jc w:val="both"/>
        <w:rPr>
          <w:b/>
          <w:sz w:val="28"/>
          <w:szCs w:val="28"/>
        </w:rPr>
      </w:pPr>
      <w:r w:rsidRPr="00E61E98">
        <w:rPr>
          <w:b/>
          <w:sz w:val="28"/>
          <w:szCs w:val="28"/>
        </w:rPr>
        <w:t>ВИВЧИ!</w:t>
      </w:r>
    </w:p>
    <w:p w14:paraId="141BD097" w14:textId="77777777" w:rsidR="0032160A" w:rsidRPr="006F2083" w:rsidRDefault="0032160A" w:rsidP="0032160A">
      <w:pPr>
        <w:spacing w:line="240" w:lineRule="auto"/>
        <w:rPr>
          <w:b/>
          <w:sz w:val="28"/>
          <w:szCs w:val="28"/>
          <w:lang w:val="uk-UA"/>
        </w:rPr>
      </w:pPr>
      <w:r w:rsidRPr="00E61E98">
        <w:rPr>
          <w:sz w:val="28"/>
          <w:szCs w:val="28"/>
          <w:lang w:val="uk-UA"/>
        </w:rPr>
        <w:t xml:space="preserve">Вивчити на пам'ять «золотий» вірш: </w:t>
      </w:r>
      <w:r w:rsidRPr="006F2083">
        <w:rPr>
          <w:sz w:val="28"/>
          <w:szCs w:val="28"/>
          <w:lang w:val="uk-UA"/>
        </w:rPr>
        <w:t>«Принесіть же ви всю десятину до дому Скарбниці, … і тим Мене випробуйте, - промовляє Господь Саваот» Мал. 3:10.</w:t>
      </w:r>
    </w:p>
    <w:p w14:paraId="0A1DE370" w14:textId="77777777" w:rsidR="0032160A" w:rsidRPr="00E61E98" w:rsidRDefault="002D5D74" w:rsidP="0032160A">
      <w:pPr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ЗАПИШИ</w:t>
      </w:r>
      <w:r w:rsidR="0032160A" w:rsidRPr="00E61E98">
        <w:rPr>
          <w:b/>
          <w:sz w:val="28"/>
          <w:szCs w:val="28"/>
          <w:lang w:val="uk-UA"/>
        </w:rPr>
        <w:t>!</w:t>
      </w:r>
    </w:p>
    <w:p w14:paraId="37AAE41A" w14:textId="2C62B47A" w:rsidR="0032160A" w:rsidRPr="00E61E98" w:rsidRDefault="0032160A" w:rsidP="0032160A">
      <w:pPr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твою думку, що для Бога є важливішим: наші десятини чи наше відношення до Божих постанов? Обґрунтуй свою відповідь. </w:t>
      </w:r>
      <w:r w:rsidRPr="00E61E98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FD9DED" w14:textId="77777777" w:rsidR="0032160A" w:rsidRPr="00E61E98" w:rsidRDefault="0032160A" w:rsidP="0032160A">
      <w:pPr>
        <w:spacing w:line="240" w:lineRule="auto"/>
        <w:rPr>
          <w:sz w:val="28"/>
          <w:szCs w:val="28"/>
          <w:lang w:val="uk-UA"/>
        </w:rPr>
      </w:pPr>
      <w:r w:rsidRPr="00E61E98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A056D3" w14:textId="77777777" w:rsidR="0032160A" w:rsidRPr="00E61E98" w:rsidRDefault="0032160A" w:rsidP="0032160A">
      <w:pPr>
        <w:spacing w:line="240" w:lineRule="auto"/>
        <w:jc w:val="both"/>
        <w:rPr>
          <w:b/>
          <w:sz w:val="28"/>
          <w:szCs w:val="28"/>
        </w:rPr>
      </w:pPr>
      <w:r w:rsidRPr="00E61E98">
        <w:rPr>
          <w:b/>
          <w:sz w:val="28"/>
          <w:szCs w:val="28"/>
          <w:lang w:val="uk-UA"/>
        </w:rPr>
        <w:t>З</w:t>
      </w:r>
      <w:r w:rsidRPr="00E61E98">
        <w:rPr>
          <w:b/>
          <w:sz w:val="28"/>
          <w:szCs w:val="28"/>
        </w:rPr>
        <w:t>АПАМ’ЯТАЙ!</w:t>
      </w:r>
    </w:p>
    <w:p w14:paraId="472FD2AA" w14:textId="77777777" w:rsidR="00DD413C" w:rsidRPr="00076A2B" w:rsidRDefault="0032160A" w:rsidP="0032160A">
      <w:pPr>
        <w:spacing w:line="240" w:lineRule="auto"/>
        <w:rPr>
          <w:sz w:val="28"/>
          <w:szCs w:val="28"/>
          <w:lang w:val="uk-UA"/>
        </w:rPr>
      </w:pPr>
      <w:r w:rsidRPr="006F2083">
        <w:rPr>
          <w:sz w:val="28"/>
          <w:szCs w:val="28"/>
          <w:lang w:val="uk-UA"/>
        </w:rPr>
        <w:t>Бог хоче, щоб ми жертвували на діло Боже.</w:t>
      </w:r>
    </w:p>
    <w:sectPr w:rsidR="00DD413C" w:rsidRPr="00076A2B" w:rsidSect="000529AE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60A"/>
    <w:rsid w:val="00076A2B"/>
    <w:rsid w:val="002D5D74"/>
    <w:rsid w:val="0032160A"/>
    <w:rsid w:val="00350AB9"/>
    <w:rsid w:val="003C01AC"/>
    <w:rsid w:val="00CD7C25"/>
    <w:rsid w:val="00DD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362B2"/>
  <w15:docId w15:val="{725E4BA9-FDC3-4E87-9505-5659403C9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60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2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uk.wikipedia.org/wiki/%D0%84%D1%80%D1%83%D1%81%D0%B0%D0%BB%D0%B8%D0%BC%D1%81%D1%8C%D0%BA%D0%B8%D0%B9_%D1%85%D1%80%D0%B0%D0%B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k.wikipedia.org/wiki/%D0%9C%D0%B0%D0%BB%D0%B0%D1%85%D1%96%D1%8F" TargetMode="External"/><Relationship Id="rId5" Type="http://schemas.openxmlformats.org/officeDocument/2006/relationships/hyperlink" Target="http://uk.wikipedia.org/wiki/%D0%A1%D1%82%D0%B0%D1%80%D0%B8%D0%B9_%D0%97%D0%B0%D0%BF%D0%BE%D0%B2%D1%96%D1%82" TargetMode="External"/><Relationship Id="rId4" Type="http://schemas.openxmlformats.org/officeDocument/2006/relationships/hyperlink" Target="http://uk.wikipedia.org/wiki/%D0%9B%D0%B0%D1%82%D0%B8%D0%BD%D1%81%D1%8C%D0%BA%D0%B0_%D0%BC%D0%BE%D0%B2%D0%B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398</Words>
  <Characters>2273</Characters>
  <Application>Microsoft Office Word</Application>
  <DocSecurity>0</DocSecurity>
  <Lines>18</Lines>
  <Paragraphs>5</Paragraphs>
  <ScaleCrop>false</ScaleCrop>
  <Company>Microsoft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6</cp:revision>
  <dcterms:created xsi:type="dcterms:W3CDTF">2014-07-15T15:53:00Z</dcterms:created>
  <dcterms:modified xsi:type="dcterms:W3CDTF">2024-02-12T19:11:00Z</dcterms:modified>
</cp:coreProperties>
</file>