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226159" w14:textId="77777777" w:rsidR="00A4585D" w:rsidRPr="007A690A" w:rsidRDefault="000E7B24" w:rsidP="00A4585D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Урок№24</w:t>
      </w:r>
    </w:p>
    <w:p w14:paraId="36FD9077" w14:textId="77777777" w:rsidR="00A4585D" w:rsidRPr="000E7B24" w:rsidRDefault="00A4585D" w:rsidP="00A4585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0E7B24">
        <w:rPr>
          <w:rFonts w:ascii="Times New Roman" w:hAnsi="Times New Roman"/>
          <w:b/>
          <w:sz w:val="28"/>
          <w:szCs w:val="28"/>
        </w:rPr>
        <w:t xml:space="preserve">: </w:t>
      </w:r>
      <w:r w:rsidR="000E7B24" w:rsidRPr="000E7B24">
        <w:rPr>
          <w:rFonts w:ascii="Times New Roman" w:hAnsi="Times New Roman"/>
          <w:sz w:val="28"/>
          <w:szCs w:val="28"/>
        </w:rPr>
        <w:t>Ісус має владу над смертю.</w:t>
      </w:r>
    </w:p>
    <w:p w14:paraId="449E6E57" w14:textId="77777777" w:rsidR="0046276F" w:rsidRDefault="00A4585D" w:rsidP="00A4585D">
      <w:pPr>
        <w:rPr>
          <w:rFonts w:ascii="Times New Roman" w:hAnsi="Times New Roman"/>
          <w:b/>
          <w:sz w:val="28"/>
          <w:szCs w:val="28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0E7B24">
        <w:rPr>
          <w:rFonts w:ascii="Times New Roman" w:hAnsi="Times New Roman"/>
          <w:b/>
          <w:sz w:val="28"/>
          <w:szCs w:val="28"/>
        </w:rPr>
        <w:t xml:space="preserve">: </w:t>
      </w:r>
    </w:p>
    <w:p w14:paraId="07C8CF7B" w14:textId="206082EE" w:rsidR="00692450" w:rsidRPr="00692450" w:rsidRDefault="00692450" w:rsidP="00692450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0E7B24" w:rsidRPr="00692450">
        <w:rPr>
          <w:rFonts w:ascii="Times New Roman" w:hAnsi="Times New Roman"/>
          <w:sz w:val="28"/>
          <w:szCs w:val="28"/>
        </w:rPr>
        <w:t xml:space="preserve">оказати дітям, що Ісус має владу над смертю; </w:t>
      </w:r>
    </w:p>
    <w:p w14:paraId="389BE5E5" w14:textId="5380EA65" w:rsidR="00A4585D" w:rsidRPr="00692450" w:rsidRDefault="000E7B24" w:rsidP="00692450">
      <w:pPr>
        <w:pStyle w:val="a3"/>
        <w:numPr>
          <w:ilvl w:val="0"/>
          <w:numId w:val="15"/>
        </w:numPr>
        <w:rPr>
          <w:rFonts w:ascii="Times New Roman" w:hAnsi="Times New Roman"/>
          <w:sz w:val="28"/>
          <w:szCs w:val="28"/>
        </w:rPr>
      </w:pPr>
      <w:r w:rsidRPr="00692450">
        <w:rPr>
          <w:rFonts w:ascii="Times New Roman" w:hAnsi="Times New Roman"/>
          <w:sz w:val="28"/>
          <w:szCs w:val="28"/>
        </w:rPr>
        <w:t>розвивати в дітей віру у всемогутність Божу.</w:t>
      </w:r>
    </w:p>
    <w:p w14:paraId="4FCF52AA" w14:textId="0CFBD7A6" w:rsidR="00A4585D" w:rsidRPr="005C77EF" w:rsidRDefault="00A4585D" w:rsidP="00A4585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5C77EF">
        <w:rPr>
          <w:rFonts w:ascii="Times New Roman" w:hAnsi="Times New Roman"/>
          <w:sz w:val="28"/>
          <w:szCs w:val="28"/>
          <w:lang w:val="ru-RU"/>
        </w:rPr>
        <w:t>: Віруй у Всемогутнього Бога.</w:t>
      </w:r>
    </w:p>
    <w:p w14:paraId="102C02D3" w14:textId="3247790D" w:rsidR="00A4585D" w:rsidRPr="007A690A" w:rsidRDefault="00A4585D" w:rsidP="0046276F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46276F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BF1250">
        <w:rPr>
          <w:rFonts w:ascii="Times New Roman" w:hAnsi="Times New Roman"/>
          <w:sz w:val="28"/>
          <w:szCs w:val="28"/>
        </w:rPr>
        <w:t>Івана 11:1-46.</w:t>
      </w:r>
    </w:p>
    <w:p w14:paraId="3F1C801B" w14:textId="77777777" w:rsidR="00A4585D" w:rsidRPr="0046276F" w:rsidRDefault="00A4585D" w:rsidP="0046276F">
      <w:pPr>
        <w:rPr>
          <w:rFonts w:ascii="Times New Roman" w:hAnsi="Times New Roman"/>
          <w:sz w:val="28"/>
          <w:szCs w:val="28"/>
        </w:rPr>
      </w:pPr>
      <w:r w:rsidRPr="0046276F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BF1250" w:rsidRPr="0046276F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BF1250" w:rsidRPr="0046276F">
        <w:rPr>
          <w:rFonts w:ascii="Times New Roman" w:hAnsi="Times New Roman"/>
          <w:sz w:val="28"/>
          <w:szCs w:val="28"/>
        </w:rPr>
        <w:t>«Я – воскресіння і життя» Івана 11:25</w:t>
      </w:r>
    </w:p>
    <w:p w14:paraId="431B77BD" w14:textId="77777777" w:rsidR="0046276F" w:rsidRDefault="00A4585D" w:rsidP="00A4585D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5C77EF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436B5D1B" w14:textId="77925032" w:rsidR="00A4585D" w:rsidRPr="007A690A" w:rsidRDefault="005C77EF" w:rsidP="00A458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картки червоного і зеленого кольору для кожного учня, карта </w:t>
      </w:r>
      <w:r w:rsidR="00A4585D" w:rsidRPr="007A690A">
        <w:rPr>
          <w:rFonts w:ascii="Times New Roman" w:hAnsi="Times New Roman"/>
          <w:sz w:val="28"/>
          <w:szCs w:val="28"/>
        </w:rPr>
        <w:t xml:space="preserve"> </w:t>
      </w:r>
      <w:r w:rsidRPr="004553F7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Йордан,Єрусалим, Віфанія</w:t>
      </w:r>
      <w:r w:rsidRPr="004553F7">
        <w:rPr>
          <w:rFonts w:ascii="Times New Roman" w:hAnsi="Times New Roman"/>
          <w:sz w:val="28"/>
          <w:szCs w:val="28"/>
        </w:rPr>
        <w:t>»</w:t>
      </w:r>
      <w:r w:rsidR="0062448B" w:rsidRPr="0062448B">
        <w:rPr>
          <w:rFonts w:ascii="Times New Roman" w:hAnsi="Times New Roman"/>
          <w:sz w:val="28"/>
          <w:szCs w:val="28"/>
        </w:rPr>
        <w:t xml:space="preserve"> (див.додаток 13 уроку)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, одяг для дівчинки «Чомучки», 2 рулони туалетного паперу,</w:t>
      </w:r>
      <w:r w:rsidR="009F78D8">
        <w:rPr>
          <w:rFonts w:ascii="Times New Roman" w:hAnsi="Times New Roman"/>
          <w:sz w:val="28"/>
          <w:szCs w:val="28"/>
        </w:rPr>
        <w:t xml:space="preserve"> малюнок до «золотого» вірша; Біблія для кожного учня.</w:t>
      </w:r>
      <w:r w:rsidR="00A4585D" w:rsidRPr="007A690A">
        <w:rPr>
          <w:rFonts w:ascii="Times New Roman" w:hAnsi="Times New Roman"/>
          <w:sz w:val="28"/>
          <w:szCs w:val="28"/>
        </w:rPr>
        <w:t xml:space="preserve"> </w:t>
      </w:r>
    </w:p>
    <w:p w14:paraId="08DFB1B9" w14:textId="77777777" w:rsidR="009F78D8" w:rsidRDefault="00A4585D" w:rsidP="00A4585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Pr="007A690A">
        <w:rPr>
          <w:rFonts w:ascii="Times New Roman" w:hAnsi="Times New Roman"/>
          <w:sz w:val="28"/>
          <w:szCs w:val="28"/>
        </w:rPr>
        <w:t xml:space="preserve"> </w:t>
      </w:r>
      <w:r w:rsidR="009F78D8">
        <w:rPr>
          <w:rFonts w:ascii="Times New Roman" w:hAnsi="Times New Roman"/>
          <w:sz w:val="28"/>
          <w:szCs w:val="28"/>
        </w:rPr>
        <w:t>:</w:t>
      </w:r>
    </w:p>
    <w:p w14:paraId="08B1C2AE" w14:textId="77777777" w:rsidR="00A4585D" w:rsidRPr="007A690A" w:rsidRDefault="009F78D8" w:rsidP="00A458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Лазар – (означає) «Бог допоміг» .</w:t>
      </w:r>
    </w:p>
    <w:p w14:paraId="0448144D" w14:textId="77777777" w:rsidR="001A4801" w:rsidRDefault="00A4585D" w:rsidP="000434B4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="000434B4">
        <w:rPr>
          <w:rFonts w:ascii="Times New Roman" w:hAnsi="Times New Roman"/>
          <w:sz w:val="28"/>
          <w:szCs w:val="28"/>
        </w:rPr>
        <w:t xml:space="preserve">: </w:t>
      </w:r>
    </w:p>
    <w:p w14:paraId="268630BB" w14:textId="4FD6F37E" w:rsidR="00A4585D" w:rsidRPr="007A690A" w:rsidRDefault="000434B4" w:rsidP="000434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Воскресіння Лазаря сталося десь за місяць до власної смерті Ісуса Христа. То було третє воскресіння вчинене Христом: доч</w:t>
      </w:r>
      <w:r w:rsidR="00EC503B">
        <w:rPr>
          <w:rFonts w:ascii="Times New Roman" w:hAnsi="Times New Roman"/>
          <w:sz w:val="28"/>
          <w:szCs w:val="28"/>
        </w:rPr>
        <w:t>ка Яіра (Марка 5:21-43), син наї</w:t>
      </w:r>
      <w:r>
        <w:rPr>
          <w:rFonts w:ascii="Times New Roman" w:hAnsi="Times New Roman"/>
          <w:sz w:val="28"/>
          <w:szCs w:val="28"/>
        </w:rPr>
        <w:t>нської вдови (Л</w:t>
      </w:r>
      <w:r w:rsidR="002270B7">
        <w:rPr>
          <w:rFonts w:ascii="Times New Roman" w:hAnsi="Times New Roman"/>
          <w:sz w:val="28"/>
          <w:szCs w:val="28"/>
        </w:rPr>
        <w:t>уки 7:11-17) і Лазар. І цю серію</w:t>
      </w:r>
      <w:r>
        <w:rPr>
          <w:rFonts w:ascii="Times New Roman" w:hAnsi="Times New Roman"/>
          <w:sz w:val="28"/>
          <w:szCs w:val="28"/>
        </w:rPr>
        <w:t xml:space="preserve"> воскресінь </w:t>
      </w:r>
      <w:r w:rsidR="002270B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ін закінчив Своїм воскресінням у вічне життя. Чудо воскресіння Лазаря привело синедріон до остаточного рішення вбити Ісуса Христа. Тому Він відійшов у пустиню Єфаім, приблизно 20 км від Єрусалима, щоб там спокійно з Дванадцятьма очікувати свята Пасхи.</w:t>
      </w:r>
    </w:p>
    <w:p w14:paraId="7C699A34" w14:textId="77777777" w:rsidR="0046276F" w:rsidRDefault="00A4585D" w:rsidP="000434B4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0434B4">
        <w:rPr>
          <w:rFonts w:ascii="Times New Roman" w:hAnsi="Times New Roman"/>
          <w:sz w:val="28"/>
          <w:szCs w:val="28"/>
        </w:rPr>
        <w:t>:</w:t>
      </w:r>
    </w:p>
    <w:p w14:paraId="11F7A381" w14:textId="6B8ABFA1" w:rsidR="0046276F" w:rsidRDefault="000434B4" w:rsidP="000434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Популярна Біблійна Енциклопедія під ред.Тіма Даулі, 2006р., ст.196, 178, 53-54</w:t>
      </w:r>
      <w:r w:rsidRPr="003A5462">
        <w:rPr>
          <w:rFonts w:ascii="Times New Roman" w:hAnsi="Times New Roman"/>
          <w:sz w:val="28"/>
          <w:szCs w:val="28"/>
        </w:rPr>
        <w:t xml:space="preserve">; </w:t>
      </w:r>
    </w:p>
    <w:p w14:paraId="45871DB0" w14:textId="77777777" w:rsidR="0046276F" w:rsidRDefault="000434B4" w:rsidP="000434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Біблія: Єв.від Івана 11розд., </w:t>
      </w:r>
    </w:p>
    <w:p w14:paraId="558006B6" w14:textId="77777777" w:rsidR="0046276F" w:rsidRDefault="00354061" w:rsidP="000434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Ірина Базелева «Наші ігри», </w:t>
      </w:r>
    </w:p>
    <w:p w14:paraId="5D57712A" w14:textId="77777777" w:rsidR="0046276F" w:rsidRDefault="000434B4" w:rsidP="000434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«Учим вместе» (методи розучування золотих віршів), </w:t>
      </w:r>
    </w:p>
    <w:p w14:paraId="705B31F5" w14:textId="77777777" w:rsidR="0046276F" w:rsidRDefault="000434B4" w:rsidP="000434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«Тематичні ігри по Біблії» Леслі Пінчбек,</w:t>
      </w:r>
    </w:p>
    <w:p w14:paraId="7548CBB1" w14:textId="77777777" w:rsidR="0046276F" w:rsidRDefault="000434B4" w:rsidP="000434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«Рухливі ігри для дітей» (метод.вісник); </w:t>
      </w:r>
    </w:p>
    <w:p w14:paraId="05082D29" w14:textId="75987837" w:rsidR="000434B4" w:rsidRPr="007A690A" w:rsidRDefault="000434B4" w:rsidP="000434B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Біблійний Дові</w:t>
      </w:r>
      <w:r w:rsidRPr="00507C2B">
        <w:rPr>
          <w:rFonts w:ascii="Times New Roman" w:hAnsi="Times New Roman"/>
          <w:sz w:val="28"/>
          <w:szCs w:val="28"/>
        </w:rPr>
        <w:t>дник Геллея</w:t>
      </w:r>
      <w:r>
        <w:rPr>
          <w:rFonts w:ascii="Times New Roman" w:hAnsi="Times New Roman"/>
          <w:sz w:val="28"/>
          <w:szCs w:val="28"/>
        </w:rPr>
        <w:t>,</w:t>
      </w:r>
      <w:r w:rsidRPr="00507C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ст.543,595-596.</w:t>
      </w:r>
    </w:p>
    <w:p w14:paraId="25B92C5A" w14:textId="77777777" w:rsidR="00A4585D" w:rsidRPr="007A690A" w:rsidRDefault="00A4585D" w:rsidP="00A4585D">
      <w:pPr>
        <w:rPr>
          <w:rFonts w:ascii="Times New Roman" w:hAnsi="Times New Roman"/>
          <w:sz w:val="28"/>
          <w:szCs w:val="28"/>
        </w:rPr>
      </w:pPr>
    </w:p>
    <w:p w14:paraId="4BE743D9" w14:textId="77777777" w:rsidR="00A4585D" w:rsidRPr="007A690A" w:rsidRDefault="00A4585D" w:rsidP="00A4585D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0222BCCB" w14:textId="77777777" w:rsidR="00A4585D" w:rsidRPr="007A690A" w:rsidRDefault="00A4585D" w:rsidP="00A4585D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09B16CE0" w14:textId="77777777" w:rsidR="00A4585D" w:rsidRPr="007A690A" w:rsidRDefault="00A4585D" w:rsidP="00A4585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76AA7888" w14:textId="77777777" w:rsidR="00A4585D" w:rsidRPr="007A690A" w:rsidRDefault="00A4585D" w:rsidP="00A4585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04DF0238" w14:textId="77777777" w:rsidR="00A4585D" w:rsidRPr="007A690A" w:rsidRDefault="00A4585D" w:rsidP="00A4585D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7A64DC9B" w14:textId="77777777" w:rsidR="00A4585D" w:rsidRPr="007A690A" w:rsidRDefault="00A4585D" w:rsidP="00A4585D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3175E810" w14:textId="77777777" w:rsidR="003745F4" w:rsidRDefault="00A4585D" w:rsidP="00BF1250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</w:t>
      </w:r>
      <w:r w:rsidR="00BF1250">
        <w:rPr>
          <w:rFonts w:ascii="Times New Roman" w:hAnsi="Times New Roman"/>
          <w:sz w:val="28"/>
          <w:szCs w:val="28"/>
        </w:rPr>
        <w:t xml:space="preserve">. </w:t>
      </w:r>
    </w:p>
    <w:p w14:paraId="09592158" w14:textId="77777777" w:rsidR="001A4801" w:rsidRDefault="00BF1250" w:rsidP="003745F4">
      <w:pPr>
        <w:jc w:val="both"/>
        <w:rPr>
          <w:rFonts w:ascii="Times New Roman" w:hAnsi="Times New Roman"/>
          <w:sz w:val="28"/>
          <w:szCs w:val="28"/>
        </w:rPr>
      </w:pPr>
      <w:r w:rsidRPr="003745F4">
        <w:rPr>
          <w:rFonts w:ascii="Times New Roman" w:hAnsi="Times New Roman"/>
          <w:sz w:val="28"/>
          <w:szCs w:val="28"/>
        </w:rPr>
        <w:t xml:space="preserve">Гра «Вірю – не вірю». </w:t>
      </w:r>
    </w:p>
    <w:p w14:paraId="0E9226F6" w14:textId="77777777" w:rsidR="001A4801" w:rsidRDefault="00BF1250" w:rsidP="003745F4">
      <w:pPr>
        <w:jc w:val="both"/>
        <w:rPr>
          <w:rFonts w:ascii="Times New Roman" w:hAnsi="Times New Roman"/>
          <w:sz w:val="28"/>
          <w:szCs w:val="28"/>
        </w:rPr>
      </w:pPr>
      <w:r w:rsidRPr="003745F4">
        <w:rPr>
          <w:rFonts w:ascii="Times New Roman" w:hAnsi="Times New Roman"/>
          <w:sz w:val="28"/>
          <w:szCs w:val="28"/>
        </w:rPr>
        <w:t xml:space="preserve">Вирізати для кожного учня по дві картки зеленого (вірю) і червоного (не вірю) кольору. </w:t>
      </w:r>
    </w:p>
    <w:p w14:paraId="0A702457" w14:textId="3B60E085" w:rsidR="00A4585D" w:rsidRPr="003745F4" w:rsidRDefault="00BF1250" w:rsidP="003745F4">
      <w:pPr>
        <w:jc w:val="both"/>
        <w:rPr>
          <w:rFonts w:ascii="Times New Roman" w:hAnsi="Times New Roman"/>
          <w:sz w:val="28"/>
          <w:szCs w:val="28"/>
        </w:rPr>
      </w:pPr>
      <w:r w:rsidRPr="003745F4">
        <w:rPr>
          <w:rFonts w:ascii="Times New Roman" w:hAnsi="Times New Roman"/>
          <w:sz w:val="28"/>
          <w:szCs w:val="28"/>
        </w:rPr>
        <w:t xml:space="preserve">Учитель читає висловлювання, а учні підіймають картку на свій розсуд: </w:t>
      </w:r>
    </w:p>
    <w:p w14:paraId="0B2EE52A" w14:textId="77777777" w:rsidR="00BF1250" w:rsidRDefault="00BF1250" w:rsidP="00BF125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Ісус зцілив сина царедворця</w:t>
      </w:r>
    </w:p>
    <w:p w14:paraId="211A41A5" w14:textId="77777777" w:rsidR="00BF1250" w:rsidRDefault="00BF1250" w:rsidP="00BF125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Царедворець не повірив Ісусу</w:t>
      </w:r>
    </w:p>
    <w:p w14:paraId="07551210" w14:textId="77777777" w:rsidR="00BF1250" w:rsidRDefault="00BF1250" w:rsidP="00BF125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Найкращий лікар – Гіппократ</w:t>
      </w:r>
    </w:p>
    <w:p w14:paraId="65A2AF5A" w14:textId="77777777" w:rsidR="00BF1250" w:rsidRDefault="00BF1250" w:rsidP="00BF125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– Господь, Лікар твій!</w:t>
      </w:r>
    </w:p>
    <w:p w14:paraId="2D2DEABC" w14:textId="77777777" w:rsidR="00BF1250" w:rsidRDefault="00BF1250" w:rsidP="00BF125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Ісус </w:t>
      </w:r>
      <w:r w:rsidR="002D6F16">
        <w:rPr>
          <w:rFonts w:ascii="Times New Roman" w:hAnsi="Times New Roman"/>
          <w:sz w:val="28"/>
          <w:szCs w:val="28"/>
        </w:rPr>
        <w:t>творив чудеса</w:t>
      </w:r>
    </w:p>
    <w:p w14:paraId="5592FC5F" w14:textId="17ED5A46" w:rsidR="002D6F16" w:rsidRDefault="002D6F16" w:rsidP="00BF125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Сина вилікував хірург</w:t>
      </w:r>
    </w:p>
    <w:p w14:paraId="07ACFE09" w14:textId="77777777" w:rsidR="001A4801" w:rsidRPr="00BF1250" w:rsidRDefault="001A4801" w:rsidP="001A4801">
      <w:pPr>
        <w:pStyle w:val="a3"/>
        <w:ind w:left="1440"/>
        <w:jc w:val="both"/>
        <w:rPr>
          <w:rFonts w:ascii="Times New Roman" w:hAnsi="Times New Roman"/>
          <w:sz w:val="28"/>
          <w:szCs w:val="28"/>
        </w:rPr>
      </w:pPr>
    </w:p>
    <w:p w14:paraId="02E8ACB2" w14:textId="77777777" w:rsidR="00A4585D" w:rsidRPr="007A690A" w:rsidRDefault="00A4585D" w:rsidP="00A4585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Виклад нової теми:</w:t>
      </w:r>
    </w:p>
    <w:p w14:paraId="220A0830" w14:textId="6235263D" w:rsidR="00E7323D" w:rsidRDefault="00A4585D" w:rsidP="004553F7">
      <w:pPr>
        <w:pStyle w:val="a3"/>
        <w:numPr>
          <w:ilvl w:val="0"/>
          <w:numId w:val="13"/>
        </w:numPr>
        <w:rPr>
          <w:rFonts w:ascii="Times New Roman" w:hAnsi="Times New Roman"/>
          <w:sz w:val="28"/>
          <w:szCs w:val="28"/>
        </w:rPr>
      </w:pPr>
      <w:r w:rsidRPr="004553F7">
        <w:rPr>
          <w:rFonts w:ascii="Times New Roman" w:hAnsi="Times New Roman"/>
          <w:sz w:val="28"/>
          <w:szCs w:val="28"/>
        </w:rPr>
        <w:t>Зацікавлення</w:t>
      </w:r>
      <w:r w:rsidR="002D6F16" w:rsidRPr="004553F7">
        <w:rPr>
          <w:rFonts w:ascii="Times New Roman" w:hAnsi="Times New Roman"/>
          <w:sz w:val="28"/>
          <w:szCs w:val="28"/>
        </w:rPr>
        <w:t xml:space="preserve">. </w:t>
      </w:r>
    </w:p>
    <w:p w14:paraId="6D826A35" w14:textId="77777777" w:rsidR="005631F1" w:rsidRPr="005631F1" w:rsidRDefault="005631F1" w:rsidP="005631F1">
      <w:pPr>
        <w:jc w:val="both"/>
        <w:rPr>
          <w:rFonts w:ascii="Times New Roman" w:hAnsi="Times New Roman"/>
          <w:sz w:val="28"/>
          <w:szCs w:val="28"/>
        </w:rPr>
      </w:pPr>
      <w:r w:rsidRPr="005631F1">
        <w:rPr>
          <w:rFonts w:ascii="Times New Roman" w:hAnsi="Times New Roman"/>
          <w:sz w:val="28"/>
          <w:szCs w:val="28"/>
        </w:rPr>
        <w:t xml:space="preserve">Естафета «Мумія». </w:t>
      </w:r>
    </w:p>
    <w:p w14:paraId="3F3171E2" w14:textId="77777777" w:rsidR="005631F1" w:rsidRPr="005631F1" w:rsidRDefault="005631F1" w:rsidP="005631F1">
      <w:pPr>
        <w:jc w:val="both"/>
        <w:rPr>
          <w:rFonts w:ascii="Times New Roman" w:hAnsi="Times New Roman"/>
          <w:sz w:val="28"/>
          <w:szCs w:val="28"/>
        </w:rPr>
      </w:pPr>
      <w:r w:rsidRPr="005631F1">
        <w:rPr>
          <w:rFonts w:ascii="Times New Roman" w:hAnsi="Times New Roman"/>
          <w:sz w:val="28"/>
          <w:szCs w:val="28"/>
        </w:rPr>
        <w:t xml:space="preserve">Дві пари дітей отримують по одному рулону туалетного паперу. </w:t>
      </w:r>
    </w:p>
    <w:p w14:paraId="66EAC40A" w14:textId="0E9A2D22" w:rsidR="005631F1" w:rsidRDefault="005631F1" w:rsidP="005631F1">
      <w:pPr>
        <w:jc w:val="both"/>
        <w:rPr>
          <w:rFonts w:ascii="Times New Roman" w:hAnsi="Times New Roman"/>
          <w:sz w:val="28"/>
          <w:szCs w:val="28"/>
        </w:rPr>
      </w:pPr>
      <w:r w:rsidRPr="005631F1">
        <w:rPr>
          <w:rFonts w:ascii="Times New Roman" w:hAnsi="Times New Roman"/>
          <w:sz w:val="28"/>
          <w:szCs w:val="28"/>
        </w:rPr>
        <w:t>Завдання команді: якомога швидше обмотати свого напарника, використавши весь папір. Перемагає пара, яка зробить це найшвидше.</w:t>
      </w:r>
    </w:p>
    <w:p w14:paraId="4BC21F0F" w14:textId="526092A4" w:rsidR="005631F1" w:rsidRDefault="00B45BCE" w:rsidP="005631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Ось т</w:t>
      </w:r>
      <w:r w:rsidR="005631F1">
        <w:rPr>
          <w:rFonts w:ascii="Times New Roman" w:hAnsi="Times New Roman"/>
          <w:sz w:val="28"/>
          <w:szCs w:val="28"/>
        </w:rPr>
        <w:t>аким чином, померлого готували до похоронення</w:t>
      </w:r>
      <w:r w:rsidR="00CC52EA">
        <w:rPr>
          <w:rFonts w:ascii="Times New Roman" w:hAnsi="Times New Roman"/>
          <w:sz w:val="28"/>
          <w:szCs w:val="28"/>
        </w:rPr>
        <w:t xml:space="preserve"> у ті далекі часи. Для людини був спеціальний одяг для похорон. Ісус Христос був загорнутий у плащаницю…</w:t>
      </w:r>
    </w:p>
    <w:p w14:paraId="2E6FB5B2" w14:textId="2604F4B6" w:rsidR="005631F1" w:rsidRDefault="005631F1" w:rsidP="005631F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Похорони відбувалися і за часів життя Ісуса Христа.  Так трапилося в сім’ї Його друзів.</w:t>
      </w:r>
    </w:p>
    <w:p w14:paraId="272CB4AC" w14:textId="77777777" w:rsidR="00E561C6" w:rsidRPr="005631F1" w:rsidRDefault="00E561C6" w:rsidP="005631F1">
      <w:pPr>
        <w:jc w:val="both"/>
        <w:rPr>
          <w:rFonts w:ascii="Times New Roman" w:hAnsi="Times New Roman"/>
          <w:sz w:val="28"/>
          <w:szCs w:val="28"/>
        </w:rPr>
      </w:pPr>
    </w:p>
    <w:p w14:paraId="3F726DAD" w14:textId="77777777" w:rsidR="00E7323D" w:rsidRPr="00E7323D" w:rsidRDefault="00A4585D" w:rsidP="004553F7">
      <w:pPr>
        <w:pStyle w:val="a3"/>
        <w:numPr>
          <w:ilvl w:val="0"/>
          <w:numId w:val="13"/>
        </w:numPr>
        <w:spacing w:after="0" w:line="240" w:lineRule="auto"/>
        <w:jc w:val="both"/>
      </w:pPr>
      <w:r w:rsidRPr="004553F7">
        <w:rPr>
          <w:rFonts w:ascii="Times New Roman" w:hAnsi="Times New Roman"/>
          <w:sz w:val="28"/>
          <w:szCs w:val="28"/>
        </w:rPr>
        <w:lastRenderedPageBreak/>
        <w:t>Біблійна розповідь</w:t>
      </w:r>
      <w:r w:rsidR="004553F7" w:rsidRPr="004553F7">
        <w:rPr>
          <w:rFonts w:ascii="Times New Roman" w:hAnsi="Times New Roman"/>
          <w:sz w:val="28"/>
          <w:szCs w:val="28"/>
        </w:rPr>
        <w:t xml:space="preserve">. </w:t>
      </w:r>
    </w:p>
    <w:p w14:paraId="392B964A" w14:textId="791BFA0E" w:rsidR="00E7323D" w:rsidRDefault="004553F7" w:rsidP="00E732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323D">
        <w:rPr>
          <w:rFonts w:ascii="Times New Roman" w:hAnsi="Times New Roman"/>
          <w:sz w:val="28"/>
          <w:szCs w:val="28"/>
        </w:rPr>
        <w:t>На дошці плакат – карта «</w:t>
      </w:r>
      <w:r w:rsidR="005C77EF" w:rsidRPr="00E7323D">
        <w:rPr>
          <w:rFonts w:ascii="Times New Roman" w:hAnsi="Times New Roman"/>
          <w:sz w:val="28"/>
          <w:szCs w:val="28"/>
        </w:rPr>
        <w:t>Йордан,</w:t>
      </w:r>
      <w:r w:rsidR="00E561C6">
        <w:rPr>
          <w:rFonts w:ascii="Times New Roman" w:hAnsi="Times New Roman"/>
          <w:sz w:val="28"/>
          <w:szCs w:val="28"/>
        </w:rPr>
        <w:t xml:space="preserve"> </w:t>
      </w:r>
      <w:r w:rsidR="005C77EF" w:rsidRPr="00E7323D">
        <w:rPr>
          <w:rFonts w:ascii="Times New Roman" w:hAnsi="Times New Roman"/>
          <w:sz w:val="28"/>
          <w:szCs w:val="28"/>
        </w:rPr>
        <w:t>Єрусалим</w:t>
      </w:r>
      <w:r w:rsidR="007F349C" w:rsidRPr="00E7323D">
        <w:rPr>
          <w:rFonts w:ascii="Times New Roman" w:hAnsi="Times New Roman"/>
          <w:sz w:val="28"/>
          <w:szCs w:val="28"/>
        </w:rPr>
        <w:t>, Віфанія</w:t>
      </w:r>
      <w:r w:rsidRPr="00E7323D">
        <w:rPr>
          <w:rFonts w:ascii="Times New Roman" w:hAnsi="Times New Roman"/>
          <w:sz w:val="28"/>
          <w:szCs w:val="28"/>
        </w:rPr>
        <w:t xml:space="preserve">». </w:t>
      </w:r>
    </w:p>
    <w:p w14:paraId="79EA9277" w14:textId="77777777" w:rsidR="00E7323D" w:rsidRDefault="004553F7" w:rsidP="00E732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323D">
        <w:rPr>
          <w:rFonts w:ascii="Times New Roman" w:hAnsi="Times New Roman"/>
          <w:sz w:val="28"/>
          <w:szCs w:val="28"/>
        </w:rPr>
        <w:t xml:space="preserve">Біля Віфанії намалювати печеру з присунутим каменем. </w:t>
      </w:r>
    </w:p>
    <w:p w14:paraId="71438E18" w14:textId="77777777" w:rsidR="00E561C6" w:rsidRDefault="004553F7" w:rsidP="00E732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323D">
        <w:rPr>
          <w:rFonts w:ascii="Times New Roman" w:hAnsi="Times New Roman"/>
          <w:sz w:val="28"/>
          <w:szCs w:val="28"/>
        </w:rPr>
        <w:t xml:space="preserve">Під каменем </w:t>
      </w:r>
      <w:r w:rsidR="005C77EF" w:rsidRPr="00E7323D">
        <w:rPr>
          <w:rFonts w:ascii="Times New Roman" w:hAnsi="Times New Roman"/>
          <w:sz w:val="28"/>
          <w:szCs w:val="28"/>
        </w:rPr>
        <w:t xml:space="preserve">– </w:t>
      </w:r>
      <w:r w:rsidRPr="00E7323D">
        <w:rPr>
          <w:rFonts w:ascii="Times New Roman" w:hAnsi="Times New Roman"/>
          <w:sz w:val="28"/>
          <w:szCs w:val="28"/>
        </w:rPr>
        <w:t>біла фігурка людини.</w:t>
      </w:r>
    </w:p>
    <w:p w14:paraId="33738C74" w14:textId="4154E78B" w:rsidR="007F349C" w:rsidRDefault="004553F7" w:rsidP="00E732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323D">
        <w:rPr>
          <w:rFonts w:ascii="Times New Roman" w:hAnsi="Times New Roman"/>
          <w:sz w:val="28"/>
          <w:szCs w:val="28"/>
        </w:rPr>
        <w:t xml:space="preserve"> </w:t>
      </w:r>
    </w:p>
    <w:p w14:paraId="5B9551B6" w14:textId="09560EB3" w:rsidR="00E7323D" w:rsidRPr="007F349C" w:rsidRDefault="00E7323D" w:rsidP="00E7323D">
      <w:p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План розповіді:</w:t>
      </w:r>
    </w:p>
    <w:p w14:paraId="72E00A57" w14:textId="77777777" w:rsidR="007F349C" w:rsidRPr="007F349C" w:rsidRDefault="004553F7" w:rsidP="007F349C">
      <w:pPr>
        <w:pStyle w:val="a3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Друзі Ісуса в Віфанії. </w:t>
      </w:r>
    </w:p>
    <w:p w14:paraId="17F9A165" w14:textId="77777777" w:rsidR="007F349C" w:rsidRPr="007F349C" w:rsidRDefault="004553F7" w:rsidP="007F349C">
      <w:pPr>
        <w:pStyle w:val="a3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Лазар захворів і помер. </w:t>
      </w:r>
    </w:p>
    <w:p w14:paraId="5EB167D9" w14:textId="77777777" w:rsidR="007F349C" w:rsidRPr="007F349C" w:rsidRDefault="004553F7" w:rsidP="007F349C">
      <w:pPr>
        <w:pStyle w:val="a3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Чотири дні у гробі. </w:t>
      </w:r>
    </w:p>
    <w:p w14:paraId="56E9C699" w14:textId="77777777" w:rsidR="007F349C" w:rsidRPr="007F349C" w:rsidRDefault="004553F7" w:rsidP="007F349C">
      <w:pPr>
        <w:pStyle w:val="a3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Марфа говорить з Ісусом. </w:t>
      </w:r>
    </w:p>
    <w:p w14:paraId="6174C275" w14:textId="77777777" w:rsidR="007F349C" w:rsidRPr="007F349C" w:rsidRDefault="004553F7" w:rsidP="007F349C">
      <w:pPr>
        <w:pStyle w:val="a3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«</w:t>
      </w:r>
      <w:r w:rsidR="007F349C">
        <w:rPr>
          <w:rFonts w:ascii="Times New Roman" w:hAnsi="Times New Roman"/>
          <w:sz w:val="28"/>
          <w:szCs w:val="28"/>
        </w:rPr>
        <w:t>Я – воскресіння і життя</w:t>
      </w:r>
      <w:r>
        <w:rPr>
          <w:rFonts w:ascii="Times New Roman" w:hAnsi="Times New Roman"/>
          <w:sz w:val="28"/>
          <w:szCs w:val="28"/>
        </w:rPr>
        <w:t>»</w:t>
      </w:r>
      <w:r w:rsidR="007F349C">
        <w:rPr>
          <w:rFonts w:ascii="Times New Roman" w:hAnsi="Times New Roman"/>
          <w:sz w:val="28"/>
          <w:szCs w:val="28"/>
        </w:rPr>
        <w:t xml:space="preserve">. </w:t>
      </w:r>
    </w:p>
    <w:p w14:paraId="5754EB67" w14:textId="77777777" w:rsidR="007F349C" w:rsidRPr="007F349C" w:rsidRDefault="007F349C" w:rsidP="007F349C">
      <w:pPr>
        <w:pStyle w:val="a3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Біля печери. </w:t>
      </w:r>
    </w:p>
    <w:p w14:paraId="6FD7B3A5" w14:textId="77777777" w:rsidR="007F349C" w:rsidRPr="007F349C" w:rsidRDefault="007F349C" w:rsidP="007F349C">
      <w:pPr>
        <w:pStyle w:val="a3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 xml:space="preserve">«Лазарю, - вийди сюди!» </w:t>
      </w:r>
    </w:p>
    <w:p w14:paraId="4113A9FE" w14:textId="77777777" w:rsidR="004553F7" w:rsidRPr="004553F7" w:rsidRDefault="007F349C" w:rsidP="007F349C">
      <w:pPr>
        <w:pStyle w:val="a3"/>
        <w:numPr>
          <w:ilvl w:val="0"/>
          <w:numId w:val="14"/>
        </w:numPr>
        <w:spacing w:after="0" w:line="240" w:lineRule="auto"/>
        <w:jc w:val="both"/>
      </w:pPr>
      <w:r>
        <w:rPr>
          <w:rFonts w:ascii="Times New Roman" w:hAnsi="Times New Roman"/>
          <w:sz w:val="28"/>
          <w:szCs w:val="28"/>
        </w:rPr>
        <w:t>Багато увірували.</w:t>
      </w:r>
    </w:p>
    <w:p w14:paraId="2A6D423A" w14:textId="77777777" w:rsidR="004553F7" w:rsidRPr="004553F7" w:rsidRDefault="004553F7" w:rsidP="004553F7">
      <w:pPr>
        <w:spacing w:after="0" w:line="240" w:lineRule="auto"/>
        <w:ind w:left="360"/>
        <w:jc w:val="both"/>
      </w:pPr>
    </w:p>
    <w:p w14:paraId="07B8A2C1" w14:textId="77777777" w:rsidR="00E7323D" w:rsidRPr="00E7323D" w:rsidRDefault="00A4585D" w:rsidP="00DB3878">
      <w:pPr>
        <w:pStyle w:val="a3"/>
        <w:numPr>
          <w:ilvl w:val="0"/>
          <w:numId w:val="1"/>
        </w:numPr>
        <w:spacing w:after="0" w:line="240" w:lineRule="auto"/>
        <w:jc w:val="both"/>
      </w:pPr>
      <w:r w:rsidRPr="00DB3878">
        <w:rPr>
          <w:rFonts w:ascii="Times New Roman" w:hAnsi="Times New Roman"/>
          <w:sz w:val="28"/>
          <w:szCs w:val="28"/>
        </w:rPr>
        <w:t>Запитання</w:t>
      </w:r>
      <w:r w:rsidR="00DB3878" w:rsidRPr="00DB3878">
        <w:rPr>
          <w:rFonts w:ascii="Times New Roman" w:hAnsi="Times New Roman"/>
          <w:sz w:val="28"/>
          <w:szCs w:val="28"/>
        </w:rPr>
        <w:t xml:space="preserve">. </w:t>
      </w:r>
    </w:p>
    <w:p w14:paraId="2BC18505" w14:textId="77777777" w:rsidR="005631F1" w:rsidRDefault="00DB3878" w:rsidP="00E7323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323D">
        <w:rPr>
          <w:rFonts w:ascii="Times New Roman" w:hAnsi="Times New Roman"/>
          <w:sz w:val="28"/>
          <w:szCs w:val="28"/>
        </w:rPr>
        <w:t xml:space="preserve">У клас приходить маленька дівчинка «Чомучка». </w:t>
      </w:r>
    </w:p>
    <w:p w14:paraId="3C927374" w14:textId="57CE989C" w:rsidR="00DB3878" w:rsidRPr="00DB3878" w:rsidRDefault="00DB3878" w:rsidP="00E7323D">
      <w:pPr>
        <w:spacing w:after="0" w:line="240" w:lineRule="auto"/>
        <w:jc w:val="both"/>
      </w:pPr>
      <w:r w:rsidRPr="00E7323D">
        <w:rPr>
          <w:rFonts w:ascii="Times New Roman" w:hAnsi="Times New Roman"/>
          <w:sz w:val="28"/>
          <w:szCs w:val="28"/>
        </w:rPr>
        <w:t>Вона задає дітям всі питання, які починаються словом «Чому?»</w:t>
      </w:r>
    </w:p>
    <w:p w14:paraId="5963EE73" w14:textId="77777777" w:rsidR="00DB3878" w:rsidRPr="00DB3878" w:rsidRDefault="00DB3878" w:rsidP="00DB387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DB3878">
        <w:rPr>
          <w:rFonts w:ascii="Times New Roman" w:hAnsi="Times New Roman"/>
          <w:sz w:val="28"/>
        </w:rPr>
        <w:t>Чому Лазар не дочекався приходу Ісуса?</w:t>
      </w:r>
    </w:p>
    <w:p w14:paraId="69BF8C4A" w14:textId="77777777" w:rsidR="00DB3878" w:rsidRPr="00DB3878" w:rsidRDefault="00DB3878" w:rsidP="00DB387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DB3878">
        <w:rPr>
          <w:rFonts w:ascii="Times New Roman" w:hAnsi="Times New Roman"/>
          <w:sz w:val="28"/>
        </w:rPr>
        <w:t>Чому Христос не пішов зразу, як дізнався про хворобу Лазаря?</w:t>
      </w:r>
    </w:p>
    <w:p w14:paraId="7475DCE7" w14:textId="77777777" w:rsidR="00DB3878" w:rsidRPr="00DB3878" w:rsidRDefault="00DB3878" w:rsidP="00DB387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DB3878">
        <w:rPr>
          <w:rFonts w:ascii="Times New Roman" w:hAnsi="Times New Roman"/>
          <w:sz w:val="28"/>
        </w:rPr>
        <w:t>Чому Ісуса не зупинила звістка про те, що Лазар мертвий вже 4 дні?</w:t>
      </w:r>
    </w:p>
    <w:p w14:paraId="68A88AF1" w14:textId="77777777" w:rsidR="00DB3878" w:rsidRDefault="00DB3878" w:rsidP="00DB387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DB3878">
        <w:rPr>
          <w:rFonts w:ascii="Times New Roman" w:hAnsi="Times New Roman"/>
          <w:sz w:val="28"/>
        </w:rPr>
        <w:t>Чому Христос може воскресити людину?</w:t>
      </w:r>
    </w:p>
    <w:p w14:paraId="24E737AA" w14:textId="77777777" w:rsidR="00DB3878" w:rsidRPr="00DB3878" w:rsidRDefault="00DB3878" w:rsidP="00DB3878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Чому християни не бояться смерті?</w:t>
      </w:r>
    </w:p>
    <w:p w14:paraId="554F2EC0" w14:textId="77777777" w:rsidR="00A4585D" w:rsidRPr="007A690A" w:rsidRDefault="00A4585D" w:rsidP="00DB38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1D60D44" w14:textId="77777777" w:rsidR="005631F1" w:rsidRDefault="00A4585D" w:rsidP="00A4585D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Застосування</w:t>
      </w:r>
      <w:r w:rsidR="00F1375C">
        <w:rPr>
          <w:rFonts w:ascii="Times New Roman" w:hAnsi="Times New Roman"/>
          <w:sz w:val="28"/>
          <w:szCs w:val="28"/>
        </w:rPr>
        <w:t>.</w:t>
      </w:r>
    </w:p>
    <w:p w14:paraId="31AD4B2F" w14:textId="703A713A" w:rsidR="005631F1" w:rsidRDefault="005631F1" w:rsidP="005631F1">
      <w:r w:rsidRPr="005631F1">
        <w:rPr>
          <w:rFonts w:ascii="Times New Roman" w:hAnsi="Times New Roman"/>
          <w:sz w:val="28"/>
          <w:szCs w:val="28"/>
        </w:rPr>
        <w:t>Вчитель: Як ви думаєте, чого найбільше бояться люди? (</w:t>
      </w:r>
      <w:r w:rsidRPr="005631F1">
        <w:rPr>
          <w:rFonts w:ascii="Times New Roman" w:hAnsi="Times New Roman"/>
          <w:i/>
          <w:sz w:val="28"/>
          <w:szCs w:val="28"/>
        </w:rPr>
        <w:t>хвороб</w:t>
      </w:r>
      <w:r w:rsidR="009A365E">
        <w:rPr>
          <w:rFonts w:ascii="Times New Roman" w:hAnsi="Times New Roman"/>
          <w:i/>
          <w:sz w:val="28"/>
          <w:szCs w:val="28"/>
        </w:rPr>
        <w:t>и</w:t>
      </w:r>
      <w:r w:rsidRPr="005631F1">
        <w:rPr>
          <w:rFonts w:ascii="Times New Roman" w:hAnsi="Times New Roman"/>
          <w:i/>
          <w:sz w:val="28"/>
          <w:szCs w:val="28"/>
        </w:rPr>
        <w:t>, диких тварин, війни, раку, злодіїв, вбивць, смерті</w:t>
      </w:r>
      <w:r w:rsidRPr="005631F1">
        <w:rPr>
          <w:rFonts w:ascii="Times New Roman" w:hAnsi="Times New Roman"/>
          <w:sz w:val="28"/>
          <w:szCs w:val="28"/>
        </w:rPr>
        <w:t xml:space="preserve">). </w:t>
      </w:r>
      <w:r w:rsidRPr="004553F7">
        <w:t xml:space="preserve"> </w:t>
      </w:r>
    </w:p>
    <w:p w14:paraId="602A20EA" w14:textId="5FD24BE1" w:rsidR="005631F1" w:rsidRDefault="005631F1" w:rsidP="005631F1">
      <w:pPr>
        <w:rPr>
          <w:rFonts w:ascii="Times New Roman" w:hAnsi="Times New Roman"/>
          <w:sz w:val="28"/>
          <w:szCs w:val="28"/>
        </w:rPr>
      </w:pPr>
      <w:r w:rsidRPr="005631F1">
        <w:rPr>
          <w:rFonts w:ascii="Times New Roman" w:hAnsi="Times New Roman"/>
          <w:sz w:val="28"/>
        </w:rPr>
        <w:t>З багатьма ворогами ми навчились боротись (розповісти як) і навіть перемагати. Але перед смертю ми безсилі.</w:t>
      </w:r>
      <w:r w:rsidRPr="005631F1">
        <w:rPr>
          <w:rFonts w:ascii="Times New Roman" w:hAnsi="Times New Roman"/>
          <w:sz w:val="28"/>
          <w:szCs w:val="28"/>
        </w:rPr>
        <w:t xml:space="preserve"> </w:t>
      </w:r>
      <w:r w:rsidR="003204FC">
        <w:rPr>
          <w:rFonts w:ascii="Times New Roman" w:hAnsi="Times New Roman"/>
          <w:sz w:val="28"/>
          <w:szCs w:val="28"/>
        </w:rPr>
        <w:t>Але для християн, ми розуміємо смерть, як перехід від земного життя до небесного. Але Ісус має владу і над смертю – Він воскресив свого друга Лазаря.</w:t>
      </w:r>
    </w:p>
    <w:p w14:paraId="21B5DCCB" w14:textId="78400DAD" w:rsidR="004E6EFF" w:rsidRPr="005631F1" w:rsidRDefault="004E6EFF" w:rsidP="005631F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Бог є Всемогутнім! Для Нього все можливе: воскресити, зцілити, допомогти,… Бог відповідає і на наші молитви-прохання. Посилає те, що ми у Нього просимо.</w:t>
      </w:r>
    </w:p>
    <w:p w14:paraId="15CF2F2E" w14:textId="19C2C37D" w:rsidR="000935EF" w:rsidRDefault="00A4585D" w:rsidP="004E6EFF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Золотий вірш</w:t>
      </w:r>
      <w:r w:rsidR="00F1375C">
        <w:rPr>
          <w:rFonts w:ascii="Times New Roman" w:hAnsi="Times New Roman"/>
          <w:sz w:val="28"/>
          <w:szCs w:val="28"/>
        </w:rPr>
        <w:t>.</w:t>
      </w:r>
    </w:p>
    <w:p w14:paraId="708B2669" w14:textId="787B9952" w:rsidR="00A4585D" w:rsidRPr="000935EF" w:rsidRDefault="00F1375C" w:rsidP="000935EF">
      <w:pPr>
        <w:jc w:val="both"/>
        <w:rPr>
          <w:rFonts w:ascii="Times New Roman" w:hAnsi="Times New Roman"/>
          <w:sz w:val="28"/>
          <w:szCs w:val="28"/>
        </w:rPr>
      </w:pPr>
      <w:r w:rsidRPr="000935EF">
        <w:rPr>
          <w:rFonts w:ascii="Times New Roman" w:hAnsi="Times New Roman"/>
          <w:sz w:val="28"/>
          <w:szCs w:val="28"/>
        </w:rPr>
        <w:t>Вивчення методом «</w:t>
      </w:r>
      <w:r w:rsidR="000935EF">
        <w:rPr>
          <w:rFonts w:ascii="Times New Roman" w:hAnsi="Times New Roman"/>
          <w:sz w:val="28"/>
          <w:szCs w:val="28"/>
        </w:rPr>
        <w:t>Ехо</w:t>
      </w:r>
      <w:r w:rsidRPr="000935EF">
        <w:rPr>
          <w:rFonts w:ascii="Times New Roman" w:hAnsi="Times New Roman"/>
          <w:sz w:val="28"/>
          <w:szCs w:val="28"/>
        </w:rPr>
        <w:t xml:space="preserve">». Один учень говорить вірш голосно, другий </w:t>
      </w:r>
      <w:r w:rsidR="00474913" w:rsidRPr="000935EF">
        <w:rPr>
          <w:rFonts w:ascii="Times New Roman" w:hAnsi="Times New Roman"/>
          <w:sz w:val="28"/>
          <w:szCs w:val="28"/>
        </w:rPr>
        <w:t xml:space="preserve">- </w:t>
      </w:r>
      <w:r w:rsidRPr="000935EF">
        <w:rPr>
          <w:rFonts w:ascii="Times New Roman" w:hAnsi="Times New Roman"/>
          <w:sz w:val="28"/>
          <w:szCs w:val="28"/>
        </w:rPr>
        <w:t>тихіше, третій – ще тихіше і т.д.</w:t>
      </w:r>
      <w:r w:rsidR="00A4585D" w:rsidRPr="000935EF">
        <w:rPr>
          <w:rFonts w:ascii="Times New Roman" w:hAnsi="Times New Roman"/>
          <w:sz w:val="28"/>
          <w:szCs w:val="28"/>
        </w:rPr>
        <w:t xml:space="preserve"> </w:t>
      </w:r>
      <w:r w:rsidR="00474913" w:rsidRPr="000935EF">
        <w:rPr>
          <w:rFonts w:ascii="Times New Roman" w:hAnsi="Times New Roman"/>
          <w:sz w:val="28"/>
          <w:szCs w:val="28"/>
        </w:rPr>
        <w:t>(див.додаток)</w:t>
      </w:r>
    </w:p>
    <w:p w14:paraId="5F076D6B" w14:textId="77777777" w:rsidR="000A4283" w:rsidRPr="000A4283" w:rsidRDefault="00474913" w:rsidP="00A4585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 творчості.</w:t>
      </w:r>
      <w:r w:rsidR="001452BA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254D7CDD" w14:textId="3BEF1AB4" w:rsidR="00A4585D" w:rsidRDefault="001452BA" w:rsidP="000A4283">
      <w:pPr>
        <w:jc w:val="both"/>
        <w:rPr>
          <w:rFonts w:ascii="Times New Roman" w:hAnsi="Times New Roman"/>
          <w:sz w:val="28"/>
          <w:szCs w:val="28"/>
        </w:rPr>
      </w:pPr>
      <w:r w:rsidRPr="000A4283">
        <w:rPr>
          <w:rFonts w:ascii="Times New Roman" w:hAnsi="Times New Roman"/>
          <w:sz w:val="28"/>
          <w:szCs w:val="28"/>
          <w:lang w:val="ru-RU"/>
        </w:rPr>
        <w:t>Вивчення пісні «Небо чекає мене</w:t>
      </w:r>
      <w:r w:rsidRPr="000A4283">
        <w:rPr>
          <w:rFonts w:ascii="Times New Roman" w:hAnsi="Times New Roman"/>
          <w:sz w:val="28"/>
          <w:szCs w:val="28"/>
        </w:rPr>
        <w:t>» (див.додаток).</w:t>
      </w:r>
    </w:p>
    <w:p w14:paraId="5EE043A8" w14:textId="77777777" w:rsidR="000A4283" w:rsidRPr="000A4283" w:rsidRDefault="000A4283" w:rsidP="000A4283">
      <w:pPr>
        <w:jc w:val="both"/>
        <w:rPr>
          <w:rFonts w:ascii="Times New Roman" w:hAnsi="Times New Roman"/>
          <w:sz w:val="28"/>
          <w:szCs w:val="28"/>
        </w:rPr>
      </w:pPr>
    </w:p>
    <w:p w14:paraId="28BBE15C" w14:textId="77777777" w:rsidR="00A4585D" w:rsidRPr="007A690A" w:rsidRDefault="00A4585D" w:rsidP="00A4585D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4AC14D4E" w14:textId="77777777" w:rsidR="00A4585D" w:rsidRPr="007A690A" w:rsidRDefault="00A4585D" w:rsidP="00A4585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74BF7CBA" w14:textId="6AFC00E3" w:rsidR="00A4585D" w:rsidRPr="007A690A" w:rsidRDefault="00A4585D" w:rsidP="00A4585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0A4283">
        <w:rPr>
          <w:rFonts w:ascii="Times New Roman" w:hAnsi="Times New Roman"/>
          <w:sz w:val="28"/>
          <w:szCs w:val="28"/>
        </w:rPr>
        <w:t>. – Листок для учня.</w:t>
      </w:r>
    </w:p>
    <w:p w14:paraId="7120F224" w14:textId="77777777" w:rsidR="00A4585D" w:rsidRPr="007A690A" w:rsidRDefault="00A4585D" w:rsidP="00A4585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17F6319D" w14:textId="77777777" w:rsidR="00A4585D" w:rsidRPr="009F78D8" w:rsidRDefault="00A4585D" w:rsidP="00A4585D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  <w:r w:rsidRPr="009F78D8">
        <w:rPr>
          <w:rFonts w:ascii="Times New Roman" w:hAnsi="Times New Roman"/>
          <w:i/>
          <w:sz w:val="28"/>
          <w:szCs w:val="28"/>
        </w:rPr>
        <w:t>.</w:t>
      </w:r>
    </w:p>
    <w:p w14:paraId="61BD791E" w14:textId="5C905CD2" w:rsidR="00A4585D" w:rsidRDefault="00A4585D" w:rsidP="00A4585D">
      <w:pPr>
        <w:jc w:val="both"/>
        <w:rPr>
          <w:rFonts w:ascii="Times New Roman" w:hAnsi="Times New Roman"/>
          <w:sz w:val="28"/>
          <w:szCs w:val="28"/>
        </w:rPr>
      </w:pPr>
    </w:p>
    <w:p w14:paraId="2945C77F" w14:textId="77777777" w:rsidR="000A4283" w:rsidRDefault="000A4283" w:rsidP="00A4585D">
      <w:pPr>
        <w:jc w:val="both"/>
        <w:rPr>
          <w:rFonts w:ascii="Times New Roman" w:hAnsi="Times New Roman"/>
          <w:sz w:val="28"/>
          <w:szCs w:val="28"/>
        </w:rPr>
      </w:pPr>
    </w:p>
    <w:p w14:paraId="3CDC6D0F" w14:textId="77777777" w:rsidR="00FD36DB" w:rsidRDefault="00FD36DB" w:rsidP="00A4585D">
      <w:pPr>
        <w:jc w:val="both"/>
        <w:rPr>
          <w:rFonts w:ascii="Times New Roman" w:hAnsi="Times New Roman"/>
          <w:sz w:val="28"/>
          <w:szCs w:val="28"/>
        </w:rPr>
      </w:pPr>
    </w:p>
    <w:p w14:paraId="6F50A745" w14:textId="77777777" w:rsidR="00FD36DB" w:rsidRDefault="00FD36DB" w:rsidP="00A4585D">
      <w:pPr>
        <w:jc w:val="both"/>
        <w:rPr>
          <w:rFonts w:ascii="Times New Roman" w:hAnsi="Times New Roman"/>
          <w:sz w:val="28"/>
          <w:szCs w:val="28"/>
        </w:rPr>
      </w:pPr>
    </w:p>
    <w:p w14:paraId="042E0592" w14:textId="77777777" w:rsidR="009F78D8" w:rsidRDefault="009F78D8" w:rsidP="00A4585D">
      <w:pPr>
        <w:jc w:val="both"/>
        <w:rPr>
          <w:rFonts w:ascii="Times New Roman" w:hAnsi="Times New Roman"/>
          <w:sz w:val="28"/>
          <w:szCs w:val="28"/>
        </w:rPr>
      </w:pPr>
    </w:p>
    <w:p w14:paraId="74985D1F" w14:textId="77777777" w:rsidR="009F78D8" w:rsidRDefault="009F78D8" w:rsidP="00A4585D">
      <w:pPr>
        <w:jc w:val="both"/>
        <w:rPr>
          <w:rFonts w:ascii="Times New Roman" w:hAnsi="Times New Roman"/>
          <w:sz w:val="28"/>
          <w:szCs w:val="28"/>
        </w:rPr>
      </w:pPr>
    </w:p>
    <w:p w14:paraId="1439591D" w14:textId="77777777" w:rsidR="00FD36DB" w:rsidRDefault="00FD36DB" w:rsidP="00FD36DB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</w:p>
    <w:p w14:paraId="771C61E8" w14:textId="77777777" w:rsidR="00FD36DB" w:rsidRPr="00B5026F" w:rsidRDefault="00FD36DB" w:rsidP="00FD36DB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</w:p>
    <w:p w14:paraId="16E50036" w14:textId="77777777" w:rsidR="00FD36DB" w:rsidRPr="007A690A" w:rsidRDefault="00FD36DB" w:rsidP="00A4585D">
      <w:pPr>
        <w:jc w:val="both"/>
        <w:rPr>
          <w:rFonts w:ascii="Times New Roman" w:hAnsi="Times New Roman"/>
          <w:sz w:val="28"/>
          <w:szCs w:val="28"/>
        </w:rPr>
      </w:pPr>
    </w:p>
    <w:p w14:paraId="6A45E611" w14:textId="77777777" w:rsidR="00A4585D" w:rsidRPr="007A690A" w:rsidRDefault="00A4585D" w:rsidP="00A4585D">
      <w:pPr>
        <w:rPr>
          <w:rFonts w:ascii="Times New Roman" w:hAnsi="Times New Roman"/>
          <w:sz w:val="28"/>
          <w:szCs w:val="28"/>
        </w:rPr>
      </w:pPr>
    </w:p>
    <w:p w14:paraId="1697FAD6" w14:textId="77777777" w:rsidR="000A25E3" w:rsidRDefault="000A25E3"/>
    <w:sectPr w:rsidR="000A25E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7761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3DD66A1"/>
    <w:multiLevelType w:val="hybridMultilevel"/>
    <w:tmpl w:val="DBC6C5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3D471B"/>
    <w:multiLevelType w:val="hybridMultilevel"/>
    <w:tmpl w:val="44748A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1E019B"/>
    <w:multiLevelType w:val="hybridMultilevel"/>
    <w:tmpl w:val="A0BA6D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AC705B"/>
    <w:multiLevelType w:val="hybridMultilevel"/>
    <w:tmpl w:val="C9508812"/>
    <w:lvl w:ilvl="0" w:tplc="0472042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50983"/>
    <w:multiLevelType w:val="hybridMultilevel"/>
    <w:tmpl w:val="0194EDF4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CC7FBA"/>
    <w:multiLevelType w:val="multilevel"/>
    <w:tmpl w:val="4BD20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E66BF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9B60274"/>
    <w:multiLevelType w:val="hybridMultilevel"/>
    <w:tmpl w:val="823CBA7C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C3627F"/>
    <w:multiLevelType w:val="singleLevel"/>
    <w:tmpl w:val="F28EB8F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1"/>
  </w:num>
  <w:num w:numId="4">
    <w:abstractNumId w:val="13"/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2"/>
  </w:num>
  <w:num w:numId="8">
    <w:abstractNumId w:val="9"/>
  </w:num>
  <w:num w:numId="9">
    <w:abstractNumId w:val="12"/>
  </w:num>
  <w:num w:numId="10">
    <w:abstractNumId w:val="3"/>
  </w:num>
  <w:num w:numId="11">
    <w:abstractNumId w:val="7"/>
  </w:num>
  <w:num w:numId="12">
    <w:abstractNumId w:val="0"/>
  </w:num>
  <w:num w:numId="13">
    <w:abstractNumId w:val="10"/>
  </w:num>
  <w:num w:numId="14">
    <w:abstractNumId w:val="1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585D"/>
    <w:rsid w:val="000434B4"/>
    <w:rsid w:val="000935EF"/>
    <w:rsid w:val="000A25E3"/>
    <w:rsid w:val="000A4283"/>
    <w:rsid w:val="000E7B24"/>
    <w:rsid w:val="001452BA"/>
    <w:rsid w:val="00173B2F"/>
    <w:rsid w:val="00184A2D"/>
    <w:rsid w:val="001A4801"/>
    <w:rsid w:val="002270B7"/>
    <w:rsid w:val="002C794B"/>
    <w:rsid w:val="002D6F16"/>
    <w:rsid w:val="003204FC"/>
    <w:rsid w:val="00354061"/>
    <w:rsid w:val="00370D2C"/>
    <w:rsid w:val="003745F4"/>
    <w:rsid w:val="003C4CD1"/>
    <w:rsid w:val="003C6E16"/>
    <w:rsid w:val="004553F7"/>
    <w:rsid w:val="0046276F"/>
    <w:rsid w:val="00474913"/>
    <w:rsid w:val="004E6EFF"/>
    <w:rsid w:val="005631F1"/>
    <w:rsid w:val="00586CC9"/>
    <w:rsid w:val="005C77EF"/>
    <w:rsid w:val="005D6031"/>
    <w:rsid w:val="0062448B"/>
    <w:rsid w:val="00692450"/>
    <w:rsid w:val="00744EB7"/>
    <w:rsid w:val="007B5A20"/>
    <w:rsid w:val="007F349C"/>
    <w:rsid w:val="008D47A2"/>
    <w:rsid w:val="008E47A2"/>
    <w:rsid w:val="009A365E"/>
    <w:rsid w:val="009F78D8"/>
    <w:rsid w:val="00A059DD"/>
    <w:rsid w:val="00A4585D"/>
    <w:rsid w:val="00AD1950"/>
    <w:rsid w:val="00B45BCE"/>
    <w:rsid w:val="00BF1250"/>
    <w:rsid w:val="00C15B2F"/>
    <w:rsid w:val="00CC52EA"/>
    <w:rsid w:val="00DB3878"/>
    <w:rsid w:val="00E561C6"/>
    <w:rsid w:val="00E7323D"/>
    <w:rsid w:val="00E97D5F"/>
    <w:rsid w:val="00EC503B"/>
    <w:rsid w:val="00F1375C"/>
    <w:rsid w:val="00FD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DBC11"/>
  <w15:docId w15:val="{9481B069-6EEE-4975-A129-B45DEFCB9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585D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8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4585D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FD36DB"/>
  </w:style>
  <w:style w:type="character" w:styleId="a5">
    <w:name w:val="Hyperlink"/>
    <w:basedOn w:val="a0"/>
    <w:rsid w:val="00DB387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74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4913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E1EFB-9B56-42A9-82E5-DECF33E8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27</cp:revision>
  <cp:lastPrinted>2022-01-13T16:49:00Z</cp:lastPrinted>
  <dcterms:created xsi:type="dcterms:W3CDTF">2012-09-21T11:06:00Z</dcterms:created>
  <dcterms:modified xsi:type="dcterms:W3CDTF">2023-11-11T17:57:00Z</dcterms:modified>
</cp:coreProperties>
</file>