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B7A76C" w14:textId="77777777" w:rsidR="00F378DA" w:rsidRPr="00F12533" w:rsidRDefault="00F12533" w:rsidP="00F378DA">
      <w:pPr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Урок№20</w:t>
      </w:r>
    </w:p>
    <w:p w14:paraId="399EBA38" w14:textId="77777777" w:rsidR="00F378DA" w:rsidRPr="00F12533" w:rsidRDefault="00F378DA" w:rsidP="00F378DA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Тема уроку</w:t>
      </w:r>
      <w:r w:rsidR="00F12533">
        <w:rPr>
          <w:rFonts w:ascii="Times New Roman" w:hAnsi="Times New Roman"/>
          <w:b/>
          <w:sz w:val="28"/>
          <w:szCs w:val="28"/>
          <w:lang w:val="ru-RU"/>
        </w:rPr>
        <w:t xml:space="preserve">: </w:t>
      </w:r>
      <w:r w:rsidR="00F12533">
        <w:rPr>
          <w:rFonts w:ascii="Times New Roman" w:hAnsi="Times New Roman"/>
          <w:sz w:val="28"/>
          <w:szCs w:val="28"/>
          <w:lang w:val="ru-RU"/>
        </w:rPr>
        <w:t>Перше чудо.</w:t>
      </w:r>
    </w:p>
    <w:p w14:paraId="2BA5A435" w14:textId="77777777" w:rsidR="001B494B" w:rsidRDefault="00F378DA" w:rsidP="00F378DA">
      <w:pPr>
        <w:rPr>
          <w:rFonts w:ascii="Times New Roman" w:hAnsi="Times New Roman"/>
          <w:sz w:val="28"/>
          <w:szCs w:val="28"/>
          <w:lang w:val="ru-RU"/>
        </w:rPr>
      </w:pPr>
      <w:r w:rsidRPr="007A690A">
        <w:rPr>
          <w:rFonts w:ascii="Times New Roman" w:hAnsi="Times New Roman"/>
          <w:b/>
          <w:sz w:val="28"/>
          <w:szCs w:val="28"/>
        </w:rPr>
        <w:t>Мета уроку</w:t>
      </w:r>
      <w:r w:rsidR="00F12533">
        <w:rPr>
          <w:rFonts w:ascii="Times New Roman" w:hAnsi="Times New Roman"/>
          <w:b/>
          <w:sz w:val="28"/>
          <w:szCs w:val="28"/>
          <w:lang w:val="ru-RU"/>
        </w:rPr>
        <w:t>:</w:t>
      </w:r>
      <w:r w:rsidR="00F12533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14:paraId="195AC40C" w14:textId="4B8CFF11" w:rsidR="00F378DA" w:rsidRPr="00F12533" w:rsidRDefault="00F12533" w:rsidP="00F378DA">
      <w:pPr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  <w:lang w:val="ru-RU"/>
        </w:rPr>
        <w:t>Ро</w:t>
      </w:r>
      <w:r w:rsidR="00FE6B36">
        <w:rPr>
          <w:rFonts w:ascii="Times New Roman" w:hAnsi="Times New Roman"/>
          <w:sz w:val="28"/>
          <w:szCs w:val="28"/>
          <w:lang w:val="ru-RU"/>
        </w:rPr>
        <w:t>з</w:t>
      </w:r>
      <w:r>
        <w:rPr>
          <w:rFonts w:ascii="Times New Roman" w:hAnsi="Times New Roman"/>
          <w:sz w:val="28"/>
          <w:szCs w:val="28"/>
          <w:lang w:val="ru-RU"/>
        </w:rPr>
        <w:t>повісти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учням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про перше чудо, яке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зробив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Ісус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сприяти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зміцненню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віри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дітей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 силу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Господніх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чудес,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Він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звершувати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у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їхньому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житті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>.</w:t>
      </w:r>
    </w:p>
    <w:p w14:paraId="4A1FC1B2" w14:textId="77777777" w:rsidR="00F378DA" w:rsidRPr="007A690A" w:rsidRDefault="00F378DA" w:rsidP="00F378D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Головна істина</w:t>
      </w:r>
      <w:r w:rsidR="00200B98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200B98" w:rsidRPr="00200B98">
        <w:rPr>
          <w:rFonts w:ascii="Times New Roman" w:hAnsi="Times New Roman"/>
          <w:sz w:val="28"/>
          <w:szCs w:val="28"/>
        </w:rPr>
        <w:t>Тільки віруй і Господь звершить чудо.</w:t>
      </w:r>
      <w:r w:rsidRPr="007A690A">
        <w:rPr>
          <w:rFonts w:ascii="Times New Roman" w:hAnsi="Times New Roman"/>
          <w:sz w:val="28"/>
          <w:szCs w:val="28"/>
        </w:rPr>
        <w:t xml:space="preserve"> </w:t>
      </w:r>
    </w:p>
    <w:p w14:paraId="7C0A43AB" w14:textId="1597CE3C" w:rsidR="00F378DA" w:rsidRPr="007A690A" w:rsidRDefault="00F378DA" w:rsidP="001B494B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Біблійна основа:</w:t>
      </w:r>
      <w:r w:rsidR="001B494B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12533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F12533">
        <w:rPr>
          <w:rFonts w:ascii="Times New Roman" w:hAnsi="Times New Roman"/>
          <w:sz w:val="28"/>
          <w:szCs w:val="28"/>
        </w:rPr>
        <w:t>Івана 2:1-11</w:t>
      </w:r>
    </w:p>
    <w:p w14:paraId="258CDDC0" w14:textId="77777777" w:rsidR="00F378DA" w:rsidRPr="001B494B" w:rsidRDefault="00F378DA" w:rsidP="001B494B">
      <w:pPr>
        <w:rPr>
          <w:rFonts w:ascii="Times New Roman" w:hAnsi="Times New Roman"/>
          <w:sz w:val="28"/>
          <w:szCs w:val="28"/>
        </w:rPr>
      </w:pPr>
      <w:r w:rsidRPr="001B494B">
        <w:rPr>
          <w:rFonts w:ascii="Times New Roman" w:hAnsi="Times New Roman"/>
          <w:b/>
          <w:i/>
          <w:sz w:val="28"/>
          <w:szCs w:val="28"/>
        </w:rPr>
        <w:t>Золотий вірш</w:t>
      </w:r>
      <w:r w:rsidR="00F12533" w:rsidRPr="001B494B">
        <w:rPr>
          <w:rFonts w:ascii="Times New Roman" w:hAnsi="Times New Roman"/>
          <w:b/>
          <w:i/>
          <w:sz w:val="28"/>
          <w:szCs w:val="28"/>
        </w:rPr>
        <w:t xml:space="preserve">: </w:t>
      </w:r>
      <w:r w:rsidR="00F12533" w:rsidRPr="001B494B">
        <w:rPr>
          <w:rFonts w:ascii="Times New Roman" w:hAnsi="Times New Roman"/>
          <w:sz w:val="28"/>
          <w:szCs w:val="28"/>
        </w:rPr>
        <w:t>«Ти – Христос, Син Бога Живого!» Матвія 16:16.</w:t>
      </w:r>
    </w:p>
    <w:p w14:paraId="2823D3B0" w14:textId="784FC0F1" w:rsidR="00F378DA" w:rsidRPr="007A690A" w:rsidRDefault="00F378DA" w:rsidP="00F378D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Наочність та обладнання</w:t>
      </w:r>
      <w:r w:rsidR="00252F31">
        <w:rPr>
          <w:rFonts w:ascii="Times New Roman" w:hAnsi="Times New Roman"/>
          <w:sz w:val="28"/>
          <w:szCs w:val="28"/>
        </w:rPr>
        <w:t>: Шість 3-літрових банок, які будуть наповнюватись водою, дитяче пластмасове відеречко (</w:t>
      </w:r>
      <w:proofErr w:type="spellStart"/>
      <w:r w:rsidR="00252F31">
        <w:rPr>
          <w:rFonts w:ascii="Times New Roman" w:hAnsi="Times New Roman"/>
          <w:sz w:val="28"/>
          <w:szCs w:val="28"/>
        </w:rPr>
        <w:t>прибл</w:t>
      </w:r>
      <w:proofErr w:type="spellEnd"/>
      <w:r w:rsidR="00252F31">
        <w:rPr>
          <w:rFonts w:ascii="Times New Roman" w:hAnsi="Times New Roman"/>
          <w:sz w:val="28"/>
          <w:szCs w:val="28"/>
        </w:rPr>
        <w:t>. 1л), крихти марганцівки, виноградний сік, родзинки (ізюм), таблиці – числа для фокусу,</w:t>
      </w:r>
      <w:r w:rsidR="00200B98">
        <w:rPr>
          <w:rFonts w:ascii="Times New Roman" w:hAnsi="Times New Roman"/>
          <w:sz w:val="28"/>
          <w:szCs w:val="28"/>
        </w:rPr>
        <w:t xml:space="preserve"> глиняний глечик, малюнок – </w:t>
      </w:r>
      <w:proofErr w:type="spellStart"/>
      <w:r w:rsidR="00200B98">
        <w:rPr>
          <w:rFonts w:ascii="Times New Roman" w:hAnsi="Times New Roman"/>
          <w:sz w:val="28"/>
          <w:szCs w:val="28"/>
        </w:rPr>
        <w:t>па</w:t>
      </w:r>
      <w:r w:rsidR="001E6EE0">
        <w:rPr>
          <w:rFonts w:ascii="Times New Roman" w:hAnsi="Times New Roman"/>
          <w:sz w:val="28"/>
          <w:szCs w:val="28"/>
        </w:rPr>
        <w:t>зл</w:t>
      </w:r>
      <w:proofErr w:type="spellEnd"/>
      <w:r w:rsidR="001E6EE0">
        <w:rPr>
          <w:rFonts w:ascii="Times New Roman" w:hAnsi="Times New Roman"/>
          <w:sz w:val="28"/>
          <w:szCs w:val="28"/>
        </w:rPr>
        <w:t xml:space="preserve"> «Глечик» із «з</w:t>
      </w:r>
      <w:r w:rsidR="005D773A">
        <w:rPr>
          <w:rFonts w:ascii="Times New Roman" w:hAnsi="Times New Roman"/>
          <w:sz w:val="28"/>
          <w:szCs w:val="28"/>
        </w:rPr>
        <w:t xml:space="preserve">олотим» </w:t>
      </w:r>
      <w:proofErr w:type="spellStart"/>
      <w:r w:rsidR="005D773A">
        <w:rPr>
          <w:rFonts w:ascii="Times New Roman" w:hAnsi="Times New Roman"/>
          <w:sz w:val="28"/>
          <w:szCs w:val="28"/>
        </w:rPr>
        <w:t>віршем</w:t>
      </w:r>
      <w:proofErr w:type="spellEnd"/>
      <w:r w:rsidR="005D773A">
        <w:rPr>
          <w:rFonts w:ascii="Times New Roman" w:hAnsi="Times New Roman"/>
          <w:sz w:val="28"/>
          <w:szCs w:val="28"/>
        </w:rPr>
        <w:t>; Біблія для учня; зразок  паперового «Модуля».</w:t>
      </w:r>
    </w:p>
    <w:p w14:paraId="017CBE9D" w14:textId="77777777" w:rsidR="00252F31" w:rsidRDefault="00F378DA" w:rsidP="00F378DA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Словник понять, термінів і словосполучень</w:t>
      </w:r>
      <w:r w:rsidR="000001E3" w:rsidRPr="000001E3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29A93EF0" w14:textId="77777777" w:rsidR="00252F31" w:rsidRDefault="000001E3" w:rsidP="00F378DA">
      <w:pPr>
        <w:rPr>
          <w:rFonts w:ascii="Times New Roman" w:hAnsi="Times New Roman"/>
          <w:sz w:val="28"/>
          <w:szCs w:val="28"/>
        </w:rPr>
      </w:pPr>
      <w:r w:rsidRPr="00252F31">
        <w:rPr>
          <w:rFonts w:ascii="Times New Roman" w:hAnsi="Times New Roman"/>
          <w:sz w:val="28"/>
          <w:szCs w:val="28"/>
        </w:rPr>
        <w:t xml:space="preserve">Вино </w:t>
      </w:r>
      <w:r>
        <w:rPr>
          <w:rFonts w:ascii="Times New Roman" w:hAnsi="Times New Roman"/>
          <w:sz w:val="28"/>
          <w:szCs w:val="28"/>
          <w:lang w:val="ru-RU"/>
        </w:rPr>
        <w:t xml:space="preserve">–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переброд</w:t>
      </w:r>
      <w:r w:rsidR="00252F31">
        <w:rPr>
          <w:rFonts w:ascii="Times New Roman" w:hAnsi="Times New Roman"/>
          <w:sz w:val="28"/>
          <w:szCs w:val="28"/>
          <w:lang w:val="ru-RU"/>
        </w:rPr>
        <w:t>жен</w:t>
      </w:r>
      <w:r>
        <w:rPr>
          <w:rFonts w:ascii="Times New Roman" w:hAnsi="Times New Roman"/>
          <w:sz w:val="28"/>
          <w:szCs w:val="28"/>
          <w:lang w:val="ru-RU"/>
        </w:rPr>
        <w:t>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виноградний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сік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який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пили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розбавленим</w:t>
      </w:r>
      <w:proofErr w:type="spellEnd"/>
      <w:r>
        <w:rPr>
          <w:rFonts w:ascii="Times New Roman" w:hAnsi="Times New Roman"/>
          <w:sz w:val="28"/>
          <w:szCs w:val="28"/>
          <w:lang w:val="ru-RU"/>
        </w:rPr>
        <w:t xml:space="preserve"> наполовину водою</w:t>
      </w:r>
      <w:r w:rsidR="00CC25E0">
        <w:rPr>
          <w:rFonts w:ascii="Times New Roman" w:hAnsi="Times New Roman"/>
          <w:sz w:val="28"/>
          <w:szCs w:val="28"/>
        </w:rPr>
        <w:t xml:space="preserve">.  </w:t>
      </w:r>
    </w:p>
    <w:p w14:paraId="5CE055FA" w14:textId="77777777" w:rsidR="00F378DA" w:rsidRDefault="00CC25E0" w:rsidP="00F378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Кана Галілейська – місто в Ізраїлі</w:t>
      </w:r>
      <w:r w:rsidR="00252F31">
        <w:rPr>
          <w:rFonts w:ascii="Times New Roman" w:hAnsi="Times New Roman"/>
          <w:sz w:val="28"/>
          <w:szCs w:val="28"/>
        </w:rPr>
        <w:t>, в провінції (область) Галілея.</w:t>
      </w:r>
    </w:p>
    <w:p w14:paraId="254F4687" w14:textId="77777777" w:rsidR="00540D93" w:rsidRPr="00540D93" w:rsidRDefault="00540D93" w:rsidP="00F378DA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</w:rPr>
        <w:t>Одна кам’</w:t>
      </w:r>
      <w:proofErr w:type="spellStart"/>
      <w:r w:rsidRPr="00540D93">
        <w:rPr>
          <w:rFonts w:ascii="Times New Roman" w:hAnsi="Times New Roman"/>
          <w:sz w:val="28"/>
          <w:szCs w:val="28"/>
          <w:lang w:val="ru-RU"/>
        </w:rPr>
        <w:t>яна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 xml:space="preserve"> посудина </w:t>
      </w:r>
      <w:proofErr w:type="spellStart"/>
      <w:r w:rsidRPr="00540D93">
        <w:rPr>
          <w:rFonts w:ascii="Times New Roman" w:hAnsi="Times New Roman"/>
          <w:sz w:val="28"/>
          <w:szCs w:val="28"/>
          <w:lang w:val="ru-RU"/>
        </w:rPr>
        <w:t>вміщала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0D93">
        <w:rPr>
          <w:rFonts w:ascii="Times New Roman" w:hAnsi="Times New Roman"/>
          <w:sz w:val="28"/>
          <w:szCs w:val="28"/>
          <w:lang w:val="ru-RU"/>
        </w:rPr>
        <w:t>приблизно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 xml:space="preserve"> 30 </w:t>
      </w:r>
      <w:proofErr w:type="spellStart"/>
      <w:r w:rsidRPr="00540D93">
        <w:rPr>
          <w:rFonts w:ascii="Times New Roman" w:hAnsi="Times New Roman"/>
          <w:sz w:val="28"/>
          <w:szCs w:val="28"/>
          <w:lang w:val="ru-RU"/>
        </w:rPr>
        <w:t>літрів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 xml:space="preserve">. </w:t>
      </w:r>
      <w:proofErr w:type="spellStart"/>
      <w:r>
        <w:rPr>
          <w:rFonts w:ascii="Times New Roman" w:hAnsi="Times New Roman"/>
          <w:sz w:val="28"/>
          <w:szCs w:val="28"/>
          <w:lang w:val="ru-RU"/>
        </w:rPr>
        <w:t>Кам'</w:t>
      </w:r>
      <w:r w:rsidRPr="00540D93">
        <w:rPr>
          <w:rFonts w:ascii="Times New Roman" w:hAnsi="Times New Roman"/>
          <w:sz w:val="28"/>
          <w:szCs w:val="28"/>
          <w:lang w:val="ru-RU"/>
        </w:rPr>
        <w:t>яні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0D93">
        <w:rPr>
          <w:rFonts w:ascii="Times New Roman" w:hAnsi="Times New Roman"/>
          <w:sz w:val="28"/>
          <w:szCs w:val="28"/>
          <w:lang w:val="ru-RU"/>
        </w:rPr>
        <w:t>глекивміщали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 xml:space="preserve"> в </w:t>
      </w:r>
      <w:proofErr w:type="spellStart"/>
      <w:r w:rsidRPr="00540D93">
        <w:rPr>
          <w:rFonts w:ascii="Times New Roman" w:hAnsi="Times New Roman"/>
          <w:sz w:val="28"/>
          <w:szCs w:val="28"/>
          <w:lang w:val="ru-RU"/>
        </w:rPr>
        <w:t>собі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0D93">
        <w:rPr>
          <w:rFonts w:ascii="Times New Roman" w:hAnsi="Times New Roman"/>
          <w:sz w:val="28"/>
          <w:szCs w:val="28"/>
          <w:lang w:val="ru-RU"/>
        </w:rPr>
        <w:t>майже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540D93">
        <w:rPr>
          <w:rFonts w:ascii="Times New Roman" w:hAnsi="Times New Roman"/>
          <w:sz w:val="28"/>
          <w:szCs w:val="28"/>
          <w:lang w:val="ru-RU"/>
        </w:rPr>
        <w:t>півбочки</w:t>
      </w:r>
      <w:proofErr w:type="spellEnd"/>
      <w:r w:rsidRPr="00540D93">
        <w:rPr>
          <w:rFonts w:ascii="Times New Roman" w:hAnsi="Times New Roman"/>
          <w:sz w:val="28"/>
          <w:szCs w:val="28"/>
          <w:lang w:val="ru-RU"/>
        </w:rPr>
        <w:t>.</w:t>
      </w:r>
    </w:p>
    <w:p w14:paraId="6D517E02" w14:textId="77777777" w:rsidR="00CC25E0" w:rsidRDefault="00F378DA" w:rsidP="00F378DA">
      <w:pPr>
        <w:rPr>
          <w:rFonts w:ascii="Times New Roman" w:hAnsi="Times New Roman"/>
          <w:b/>
          <w:i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На допомогу вчителеві</w:t>
      </w:r>
      <w:r w:rsidR="000001E3">
        <w:rPr>
          <w:rFonts w:ascii="Times New Roman" w:hAnsi="Times New Roman"/>
          <w:b/>
          <w:i/>
          <w:sz w:val="28"/>
          <w:szCs w:val="28"/>
        </w:rPr>
        <w:t xml:space="preserve">: </w:t>
      </w:r>
    </w:p>
    <w:p w14:paraId="6A5C122D" w14:textId="77777777" w:rsidR="00CC25E0" w:rsidRPr="00CC25E0" w:rsidRDefault="000001E3" w:rsidP="00CC25E0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 w:rsidRPr="00CC25E0">
        <w:rPr>
          <w:rFonts w:ascii="Times New Roman" w:hAnsi="Times New Roman"/>
          <w:sz w:val="28"/>
          <w:szCs w:val="28"/>
        </w:rPr>
        <w:t>Більша частина виноградного соку йшла на виготовлення вина. Вода часто була брудною, в ній кишіли бактерії, тому в воду додавали вино, щоб вбити бактерії.  Щоб вичавити сік, китиці винограду складали в квадратні чавила, висічені в скелі. Люди ходили по винограду, ви</w:t>
      </w:r>
      <w:r w:rsidR="00CC25E0" w:rsidRPr="00CC25E0">
        <w:rPr>
          <w:rFonts w:ascii="Times New Roman" w:hAnsi="Times New Roman"/>
          <w:sz w:val="28"/>
          <w:szCs w:val="28"/>
        </w:rPr>
        <w:t>чавлю</w:t>
      </w:r>
      <w:r w:rsidRPr="00CC25E0">
        <w:rPr>
          <w:rFonts w:ascii="Times New Roman" w:hAnsi="Times New Roman"/>
          <w:sz w:val="28"/>
          <w:szCs w:val="28"/>
        </w:rPr>
        <w:t>ючи з нього сік.</w:t>
      </w:r>
      <w:r w:rsidR="00CC25E0" w:rsidRPr="00CC25E0">
        <w:rPr>
          <w:rFonts w:ascii="Times New Roman" w:hAnsi="Times New Roman"/>
          <w:sz w:val="28"/>
          <w:szCs w:val="28"/>
        </w:rPr>
        <w:t xml:space="preserve"> </w:t>
      </w:r>
      <w:r w:rsidRPr="00CC25E0">
        <w:rPr>
          <w:rFonts w:ascii="Times New Roman" w:hAnsi="Times New Roman"/>
          <w:sz w:val="28"/>
          <w:szCs w:val="28"/>
        </w:rPr>
        <w:t xml:space="preserve">Частину </w:t>
      </w:r>
      <w:r w:rsidR="00CC25E0" w:rsidRPr="00CC25E0">
        <w:rPr>
          <w:rFonts w:ascii="Times New Roman" w:hAnsi="Times New Roman"/>
          <w:sz w:val="28"/>
          <w:szCs w:val="28"/>
        </w:rPr>
        <w:t xml:space="preserve">зібраного </w:t>
      </w:r>
      <w:r w:rsidRPr="00CC25E0">
        <w:rPr>
          <w:rFonts w:ascii="Times New Roman" w:hAnsi="Times New Roman"/>
          <w:sz w:val="28"/>
          <w:szCs w:val="28"/>
        </w:rPr>
        <w:t>винограду</w:t>
      </w:r>
      <w:r w:rsidR="00CC25E0" w:rsidRPr="00CC25E0">
        <w:rPr>
          <w:rFonts w:ascii="Times New Roman" w:hAnsi="Times New Roman"/>
          <w:sz w:val="28"/>
          <w:szCs w:val="28"/>
        </w:rPr>
        <w:t xml:space="preserve"> їли свіжим, іншу чавили і отримували сік, а частину сушили на сонці і робили родзинки (ізюм). </w:t>
      </w:r>
    </w:p>
    <w:p w14:paraId="69324780" w14:textId="77777777" w:rsidR="00CC25E0" w:rsidRPr="00CC25E0" w:rsidRDefault="00CC25E0" w:rsidP="00CC25E0">
      <w:pPr>
        <w:pStyle w:val="a3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біблійні часи на весіллі наречені заключали шлюбну угоду і получали благословення. Потім розпочинався бенкет (</w:t>
      </w:r>
      <w:proofErr w:type="spellStart"/>
      <w:r>
        <w:rPr>
          <w:rFonts w:ascii="Times New Roman" w:hAnsi="Times New Roman"/>
          <w:sz w:val="28"/>
          <w:szCs w:val="28"/>
        </w:rPr>
        <w:t>пир</w:t>
      </w:r>
      <w:proofErr w:type="spellEnd"/>
      <w:r>
        <w:rPr>
          <w:rFonts w:ascii="Times New Roman" w:hAnsi="Times New Roman"/>
          <w:sz w:val="28"/>
          <w:szCs w:val="28"/>
        </w:rPr>
        <w:t>), на який всі гості одягались в особливі шлюбні одежі. Весільні урочистості на сході тривали декілька днів, а то й тиждень.</w:t>
      </w:r>
      <w:r w:rsidR="00F378DA" w:rsidRPr="00CC25E0">
        <w:rPr>
          <w:rFonts w:ascii="Times New Roman" w:hAnsi="Times New Roman"/>
          <w:sz w:val="28"/>
          <w:szCs w:val="28"/>
        </w:rPr>
        <w:t xml:space="preserve"> </w:t>
      </w:r>
    </w:p>
    <w:p w14:paraId="5F3F74C1" w14:textId="77777777" w:rsidR="001B494B" w:rsidRDefault="00F378DA" w:rsidP="00F378D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b/>
          <w:i/>
          <w:sz w:val="28"/>
          <w:szCs w:val="28"/>
        </w:rPr>
        <w:t>Використана література</w:t>
      </w:r>
      <w:r w:rsidR="001E6EE0">
        <w:rPr>
          <w:rFonts w:ascii="Times New Roman" w:hAnsi="Times New Roman"/>
          <w:sz w:val="28"/>
          <w:szCs w:val="28"/>
        </w:rPr>
        <w:t xml:space="preserve">: </w:t>
      </w:r>
    </w:p>
    <w:p w14:paraId="5AD29EA5" w14:textId="77777777" w:rsidR="001B494B" w:rsidRDefault="001E6EE0" w:rsidP="00F378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Популярна Біблійна Енциклопедія під </w:t>
      </w:r>
      <w:proofErr w:type="spellStart"/>
      <w:r>
        <w:rPr>
          <w:rFonts w:ascii="Times New Roman" w:hAnsi="Times New Roman"/>
          <w:sz w:val="28"/>
          <w:szCs w:val="28"/>
        </w:rPr>
        <w:t>ред</w:t>
      </w:r>
      <w:proofErr w:type="spellEnd"/>
      <w:r>
        <w:rPr>
          <w:rFonts w:ascii="Times New Roman" w:hAnsi="Times New Roman"/>
          <w:sz w:val="28"/>
          <w:szCs w:val="28"/>
        </w:rPr>
        <w:t xml:space="preserve">..Тіма </w:t>
      </w:r>
      <w:proofErr w:type="spellStart"/>
      <w:r>
        <w:rPr>
          <w:rFonts w:ascii="Times New Roman" w:hAnsi="Times New Roman"/>
          <w:sz w:val="28"/>
          <w:szCs w:val="28"/>
        </w:rPr>
        <w:t>Даулі</w:t>
      </w:r>
      <w:proofErr w:type="spellEnd"/>
      <w:r>
        <w:rPr>
          <w:rFonts w:ascii="Times New Roman" w:hAnsi="Times New Roman"/>
          <w:sz w:val="28"/>
          <w:szCs w:val="28"/>
        </w:rPr>
        <w:t>, 2006р., ст..148-149</w:t>
      </w:r>
      <w:r w:rsidRPr="003A5462">
        <w:rPr>
          <w:rFonts w:ascii="Times New Roman" w:hAnsi="Times New Roman"/>
          <w:sz w:val="28"/>
          <w:szCs w:val="28"/>
        </w:rPr>
        <w:t xml:space="preserve">; </w:t>
      </w:r>
      <w:r>
        <w:rPr>
          <w:rFonts w:ascii="Times New Roman" w:hAnsi="Times New Roman"/>
          <w:sz w:val="28"/>
          <w:szCs w:val="28"/>
        </w:rPr>
        <w:t xml:space="preserve">Біблія: </w:t>
      </w:r>
      <w:proofErr w:type="spellStart"/>
      <w:r>
        <w:rPr>
          <w:rFonts w:ascii="Times New Roman" w:hAnsi="Times New Roman"/>
          <w:sz w:val="28"/>
          <w:szCs w:val="28"/>
        </w:rPr>
        <w:t>кн</w:t>
      </w:r>
      <w:proofErr w:type="spellEnd"/>
      <w:r>
        <w:rPr>
          <w:rFonts w:ascii="Times New Roman" w:hAnsi="Times New Roman"/>
          <w:sz w:val="28"/>
          <w:szCs w:val="28"/>
        </w:rPr>
        <w:t xml:space="preserve">. Івана 2р., </w:t>
      </w:r>
    </w:p>
    <w:p w14:paraId="40336AF4" w14:textId="77777777" w:rsidR="001B494B" w:rsidRDefault="001E6EE0" w:rsidP="00F378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«Учим </w:t>
      </w:r>
      <w:proofErr w:type="spellStart"/>
      <w:r>
        <w:rPr>
          <w:rFonts w:ascii="Times New Roman" w:hAnsi="Times New Roman"/>
          <w:sz w:val="28"/>
          <w:szCs w:val="28"/>
        </w:rPr>
        <w:t>вместе</w:t>
      </w:r>
      <w:proofErr w:type="spellEnd"/>
      <w:r>
        <w:rPr>
          <w:rFonts w:ascii="Times New Roman" w:hAnsi="Times New Roman"/>
          <w:sz w:val="28"/>
          <w:szCs w:val="28"/>
        </w:rPr>
        <w:t xml:space="preserve">» (методи розучування золотих віршів), </w:t>
      </w:r>
    </w:p>
    <w:p w14:paraId="42753EA1" w14:textId="77777777" w:rsidR="001B494B" w:rsidRDefault="001E6EE0" w:rsidP="00F378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«Тематичні ігри по Біблії» </w:t>
      </w:r>
      <w:proofErr w:type="spellStart"/>
      <w:r>
        <w:rPr>
          <w:rFonts w:ascii="Times New Roman" w:hAnsi="Times New Roman"/>
          <w:sz w:val="28"/>
          <w:szCs w:val="28"/>
        </w:rPr>
        <w:t>Леслі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Пінчбек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</w:p>
    <w:p w14:paraId="7055EC44" w14:textId="77777777" w:rsidR="001B494B" w:rsidRDefault="001E6EE0" w:rsidP="00F378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«Рухливі ігри для дітей» (</w:t>
      </w:r>
      <w:proofErr w:type="spellStart"/>
      <w:r>
        <w:rPr>
          <w:rFonts w:ascii="Times New Roman" w:hAnsi="Times New Roman"/>
          <w:sz w:val="28"/>
          <w:szCs w:val="28"/>
        </w:rPr>
        <w:t>метод.вісник</w:t>
      </w:r>
      <w:proofErr w:type="spellEnd"/>
      <w:r>
        <w:rPr>
          <w:rFonts w:ascii="Times New Roman" w:hAnsi="Times New Roman"/>
          <w:sz w:val="28"/>
          <w:szCs w:val="28"/>
        </w:rPr>
        <w:t xml:space="preserve">); </w:t>
      </w:r>
    </w:p>
    <w:p w14:paraId="48EDDCB4" w14:textId="2B55EB55" w:rsidR="00F378DA" w:rsidRDefault="001E6EE0" w:rsidP="00F378DA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Біблійний Дові</w:t>
      </w:r>
      <w:r w:rsidRPr="00507C2B">
        <w:rPr>
          <w:rFonts w:ascii="Times New Roman" w:hAnsi="Times New Roman"/>
          <w:sz w:val="28"/>
          <w:szCs w:val="28"/>
        </w:rPr>
        <w:t xml:space="preserve">дник </w:t>
      </w:r>
      <w:proofErr w:type="spellStart"/>
      <w:r w:rsidRPr="00507C2B">
        <w:rPr>
          <w:rFonts w:ascii="Times New Roman" w:hAnsi="Times New Roman"/>
          <w:sz w:val="28"/>
          <w:szCs w:val="28"/>
        </w:rPr>
        <w:t>Геллея</w:t>
      </w:r>
      <w:proofErr w:type="spellEnd"/>
      <w:r>
        <w:rPr>
          <w:rFonts w:ascii="Times New Roman" w:hAnsi="Times New Roman"/>
          <w:sz w:val="28"/>
          <w:szCs w:val="28"/>
        </w:rPr>
        <w:t>,</w:t>
      </w:r>
      <w:r w:rsidRPr="00507C2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ст.</w:t>
      </w:r>
      <w:r w:rsidR="00540D93">
        <w:rPr>
          <w:rFonts w:ascii="Times New Roman" w:hAnsi="Times New Roman"/>
          <w:sz w:val="28"/>
          <w:szCs w:val="28"/>
        </w:rPr>
        <w:t>533-534.</w:t>
      </w:r>
    </w:p>
    <w:p w14:paraId="1A31F4D2" w14:textId="77777777" w:rsidR="001B494B" w:rsidRPr="007A690A" w:rsidRDefault="001B494B" w:rsidP="00F378DA">
      <w:pPr>
        <w:rPr>
          <w:rFonts w:ascii="Times New Roman" w:hAnsi="Times New Roman"/>
          <w:sz w:val="28"/>
          <w:szCs w:val="28"/>
        </w:rPr>
      </w:pPr>
    </w:p>
    <w:p w14:paraId="6838D21C" w14:textId="77777777" w:rsidR="00F378DA" w:rsidRPr="007A690A" w:rsidRDefault="00F378DA" w:rsidP="00F378DA">
      <w:pPr>
        <w:jc w:val="center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ХІД УРОКУ</w:t>
      </w:r>
    </w:p>
    <w:p w14:paraId="66E16B83" w14:textId="77777777" w:rsidR="00F378DA" w:rsidRPr="007A690A" w:rsidRDefault="00F378DA" w:rsidP="00F378DA">
      <w:pPr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І. Вступна частина (створити сприятливу атмосферу в класі)</w:t>
      </w:r>
    </w:p>
    <w:p w14:paraId="70E67DA4" w14:textId="77777777" w:rsidR="00F378DA" w:rsidRPr="007A690A" w:rsidRDefault="00F378DA" w:rsidP="00F378D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Привітання /звернути увагу на нових дітей/</w:t>
      </w:r>
    </w:p>
    <w:p w14:paraId="556F02D9" w14:textId="77777777" w:rsidR="00F378DA" w:rsidRPr="007A690A" w:rsidRDefault="00F378DA" w:rsidP="00F378D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Початкова молитва </w:t>
      </w:r>
    </w:p>
    <w:p w14:paraId="1ECD2BDB" w14:textId="77777777" w:rsidR="00F378DA" w:rsidRPr="007A690A" w:rsidRDefault="00F378DA" w:rsidP="00F378DA">
      <w:pPr>
        <w:pStyle w:val="a3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Пісня/гра </w:t>
      </w:r>
    </w:p>
    <w:p w14:paraId="40182F0D" w14:textId="77777777" w:rsidR="00F378DA" w:rsidRPr="007A690A" w:rsidRDefault="00F378DA" w:rsidP="00F378DA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ІІ. Основна частина</w:t>
      </w:r>
    </w:p>
    <w:p w14:paraId="0A725BA9" w14:textId="77777777" w:rsidR="001B494B" w:rsidRDefault="00F378DA" w:rsidP="00F378D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Повторення теми попереднього уроку</w:t>
      </w:r>
      <w:r w:rsidR="00251BA5">
        <w:rPr>
          <w:rFonts w:ascii="Times New Roman" w:hAnsi="Times New Roman"/>
          <w:sz w:val="28"/>
          <w:szCs w:val="28"/>
        </w:rPr>
        <w:t xml:space="preserve">. </w:t>
      </w:r>
    </w:p>
    <w:p w14:paraId="7AD1CBED" w14:textId="0989E712" w:rsidR="00251BA5" w:rsidRPr="001B494B" w:rsidRDefault="00251BA5" w:rsidP="001B494B">
      <w:pPr>
        <w:jc w:val="both"/>
        <w:rPr>
          <w:rFonts w:ascii="Times New Roman" w:hAnsi="Times New Roman"/>
          <w:sz w:val="28"/>
          <w:szCs w:val="28"/>
        </w:rPr>
      </w:pPr>
      <w:r w:rsidRPr="001B494B">
        <w:rPr>
          <w:rFonts w:ascii="Times New Roman" w:hAnsi="Times New Roman"/>
          <w:sz w:val="28"/>
          <w:szCs w:val="28"/>
        </w:rPr>
        <w:t>Бесіда з учнями «Що ти можеш робити, як учень Ісуса Христа?»</w:t>
      </w:r>
    </w:p>
    <w:p w14:paraId="5D894ADE" w14:textId="77777777" w:rsidR="00A27E73" w:rsidRDefault="00251BA5" w:rsidP="00251BA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Розповідати ближнім про Ісуса Христа.</w:t>
      </w:r>
    </w:p>
    <w:p w14:paraId="770A0594" w14:textId="77777777" w:rsidR="00251BA5" w:rsidRDefault="00251BA5" w:rsidP="00251BA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Співати, розповідати вірші не тільки в зібранні, але і в гостях, у когось вдома.</w:t>
      </w:r>
    </w:p>
    <w:p w14:paraId="56850449" w14:textId="1F66C792" w:rsidR="00251BA5" w:rsidRDefault="00251BA5" w:rsidP="00251BA5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Зробити добре діло тому, хто цього потребує. І </w:t>
      </w:r>
      <w:proofErr w:type="spellStart"/>
      <w:r>
        <w:rPr>
          <w:rFonts w:ascii="Times New Roman" w:hAnsi="Times New Roman"/>
          <w:sz w:val="28"/>
          <w:szCs w:val="28"/>
        </w:rPr>
        <w:t>т.д</w:t>
      </w:r>
      <w:proofErr w:type="spellEnd"/>
      <w:r>
        <w:rPr>
          <w:rFonts w:ascii="Times New Roman" w:hAnsi="Times New Roman"/>
          <w:sz w:val="28"/>
          <w:szCs w:val="28"/>
        </w:rPr>
        <w:t>.</w:t>
      </w:r>
    </w:p>
    <w:p w14:paraId="4502F9D1" w14:textId="77777777" w:rsidR="001B494B" w:rsidRDefault="001B494B" w:rsidP="001B494B">
      <w:pPr>
        <w:pStyle w:val="a3"/>
        <w:ind w:left="1515"/>
        <w:jc w:val="both"/>
        <w:rPr>
          <w:rFonts w:ascii="Times New Roman" w:hAnsi="Times New Roman"/>
          <w:sz w:val="28"/>
          <w:szCs w:val="28"/>
        </w:rPr>
      </w:pPr>
    </w:p>
    <w:p w14:paraId="480258BC" w14:textId="77777777" w:rsidR="00F378DA" w:rsidRPr="007A690A" w:rsidRDefault="00F378DA" w:rsidP="00F378D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Виклад нової теми:</w:t>
      </w:r>
    </w:p>
    <w:p w14:paraId="2E21AF23" w14:textId="77777777" w:rsidR="001B494B" w:rsidRDefault="00F378DA" w:rsidP="00F37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Зацікавлення</w:t>
      </w:r>
      <w:r w:rsidR="00FA1BDC">
        <w:rPr>
          <w:rFonts w:ascii="Times New Roman" w:hAnsi="Times New Roman"/>
          <w:sz w:val="28"/>
          <w:szCs w:val="28"/>
        </w:rPr>
        <w:t xml:space="preserve">. </w:t>
      </w:r>
    </w:p>
    <w:p w14:paraId="1D12F393" w14:textId="1E368F3C" w:rsidR="004A57E6" w:rsidRPr="001B494B" w:rsidRDefault="00FA1BDC" w:rsidP="001B494B">
      <w:pPr>
        <w:ind w:left="360"/>
        <w:jc w:val="both"/>
        <w:rPr>
          <w:rFonts w:ascii="Times New Roman" w:hAnsi="Times New Roman"/>
          <w:sz w:val="28"/>
          <w:szCs w:val="28"/>
        </w:rPr>
      </w:pPr>
      <w:r w:rsidRPr="001B494B">
        <w:rPr>
          <w:rFonts w:ascii="Times New Roman" w:hAnsi="Times New Roman"/>
          <w:sz w:val="28"/>
          <w:szCs w:val="28"/>
        </w:rPr>
        <w:t>По</w:t>
      </w:r>
      <w:r w:rsidR="004A57E6" w:rsidRPr="001B494B">
        <w:rPr>
          <w:rFonts w:ascii="Times New Roman" w:hAnsi="Times New Roman"/>
          <w:sz w:val="28"/>
          <w:szCs w:val="28"/>
        </w:rPr>
        <w:t>казати фокус «Загадай число». (</w:t>
      </w:r>
      <w:proofErr w:type="spellStart"/>
      <w:r w:rsidR="004A57E6" w:rsidRPr="001B494B">
        <w:rPr>
          <w:rFonts w:ascii="Times New Roman" w:hAnsi="Times New Roman"/>
          <w:sz w:val="28"/>
          <w:szCs w:val="28"/>
        </w:rPr>
        <w:t>див.додаток</w:t>
      </w:r>
      <w:proofErr w:type="spellEnd"/>
      <w:r w:rsidR="004A57E6" w:rsidRPr="001B494B">
        <w:rPr>
          <w:rFonts w:ascii="Times New Roman" w:hAnsi="Times New Roman"/>
          <w:sz w:val="28"/>
          <w:szCs w:val="28"/>
        </w:rPr>
        <w:t xml:space="preserve">) </w:t>
      </w:r>
    </w:p>
    <w:p w14:paraId="7B17089E" w14:textId="77777777" w:rsidR="00F378DA" w:rsidRPr="001B494B" w:rsidRDefault="004A57E6" w:rsidP="001B494B">
      <w:pPr>
        <w:jc w:val="both"/>
        <w:rPr>
          <w:rFonts w:ascii="Times New Roman" w:hAnsi="Times New Roman"/>
          <w:sz w:val="28"/>
          <w:szCs w:val="28"/>
          <w:lang w:val="ru-RU"/>
        </w:rPr>
      </w:pPr>
      <w:r w:rsidRPr="001B494B">
        <w:rPr>
          <w:rFonts w:ascii="Times New Roman" w:hAnsi="Times New Roman"/>
          <w:sz w:val="28"/>
          <w:szCs w:val="28"/>
        </w:rPr>
        <w:t xml:space="preserve">Вчитель: Діти, те, що я вам показала, - це не чудо. Це звичайний фокус, який </w:t>
      </w:r>
      <w:proofErr w:type="spellStart"/>
      <w:r w:rsidRPr="001B494B">
        <w:rPr>
          <w:rFonts w:ascii="Times New Roman" w:hAnsi="Times New Roman"/>
          <w:sz w:val="28"/>
          <w:szCs w:val="28"/>
        </w:rPr>
        <w:t>пов</w:t>
      </w:r>
      <w:proofErr w:type="spellEnd"/>
      <w:r w:rsidRPr="001B494B">
        <w:rPr>
          <w:rFonts w:ascii="Times New Roman" w:hAnsi="Times New Roman"/>
          <w:sz w:val="28"/>
          <w:szCs w:val="28"/>
        </w:rPr>
        <w:t>’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язаний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 з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математичною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закономірністю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. Але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Ісус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 Христос –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Творець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всього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світу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,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міг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 і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може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 зараз </w:t>
      </w:r>
      <w:proofErr w:type="spellStart"/>
      <w:r w:rsidRPr="001B494B">
        <w:rPr>
          <w:rFonts w:ascii="Times New Roman" w:hAnsi="Times New Roman"/>
          <w:sz w:val="28"/>
          <w:szCs w:val="28"/>
          <w:lang w:val="ru-RU"/>
        </w:rPr>
        <w:t>творити</w:t>
      </w:r>
      <w:proofErr w:type="spellEnd"/>
      <w:r w:rsidRPr="001B494B">
        <w:rPr>
          <w:rFonts w:ascii="Times New Roman" w:hAnsi="Times New Roman"/>
          <w:sz w:val="28"/>
          <w:szCs w:val="28"/>
          <w:lang w:val="ru-RU"/>
        </w:rPr>
        <w:t xml:space="preserve"> чудеса.</w:t>
      </w:r>
    </w:p>
    <w:p w14:paraId="3DB29AC5" w14:textId="77777777" w:rsidR="004A57E6" w:rsidRPr="004A57E6" w:rsidRDefault="004A57E6" w:rsidP="004A57E6">
      <w:pPr>
        <w:pStyle w:val="a3"/>
        <w:jc w:val="both"/>
        <w:rPr>
          <w:rFonts w:ascii="Times New Roman" w:hAnsi="Times New Roman"/>
          <w:sz w:val="28"/>
          <w:szCs w:val="28"/>
          <w:lang w:val="ru-RU"/>
        </w:rPr>
      </w:pPr>
    </w:p>
    <w:p w14:paraId="691E9D41" w14:textId="77777777" w:rsidR="001B494B" w:rsidRPr="001B494B" w:rsidRDefault="00F378DA" w:rsidP="00FA1BDC">
      <w:pPr>
        <w:pStyle w:val="a3"/>
        <w:numPr>
          <w:ilvl w:val="0"/>
          <w:numId w:val="1"/>
        </w:numPr>
        <w:spacing w:after="0" w:line="240" w:lineRule="auto"/>
        <w:jc w:val="both"/>
      </w:pPr>
      <w:r w:rsidRPr="00FA1BDC">
        <w:rPr>
          <w:rFonts w:ascii="Times New Roman" w:hAnsi="Times New Roman"/>
          <w:sz w:val="28"/>
          <w:szCs w:val="28"/>
        </w:rPr>
        <w:t>Біблійна розповідь</w:t>
      </w:r>
      <w:r w:rsidR="00FA1BDC">
        <w:rPr>
          <w:rFonts w:ascii="Times New Roman" w:hAnsi="Times New Roman"/>
          <w:sz w:val="28"/>
          <w:szCs w:val="28"/>
        </w:rPr>
        <w:t xml:space="preserve">. </w:t>
      </w:r>
    </w:p>
    <w:p w14:paraId="07E85DB3" w14:textId="456FB279" w:rsidR="00FA1BDC" w:rsidRPr="00FA1BDC" w:rsidRDefault="00FA1BDC" w:rsidP="001B494B">
      <w:pPr>
        <w:spacing w:after="0" w:line="240" w:lineRule="auto"/>
        <w:ind w:firstLine="360"/>
        <w:jc w:val="both"/>
      </w:pPr>
      <w:r w:rsidRPr="001B494B">
        <w:rPr>
          <w:rFonts w:ascii="Times New Roman" w:hAnsi="Times New Roman"/>
          <w:sz w:val="28"/>
          <w:szCs w:val="28"/>
        </w:rPr>
        <w:t xml:space="preserve">Біблійна розповідь супроводжується </w:t>
      </w:r>
      <w:r w:rsidR="00200B98" w:rsidRPr="001B494B">
        <w:rPr>
          <w:rFonts w:ascii="Times New Roman" w:hAnsi="Times New Roman"/>
          <w:sz w:val="28"/>
          <w:szCs w:val="28"/>
        </w:rPr>
        <w:t xml:space="preserve">діями вчителя: в порожні </w:t>
      </w:r>
      <w:r w:rsidR="006C1E0B" w:rsidRPr="001B494B">
        <w:rPr>
          <w:rFonts w:ascii="Times New Roman" w:hAnsi="Times New Roman"/>
          <w:sz w:val="28"/>
          <w:szCs w:val="28"/>
        </w:rPr>
        <w:t xml:space="preserve"> </w:t>
      </w:r>
      <w:r w:rsidR="00200B98" w:rsidRPr="001B494B">
        <w:rPr>
          <w:rFonts w:ascii="Times New Roman" w:hAnsi="Times New Roman"/>
          <w:sz w:val="28"/>
          <w:szCs w:val="28"/>
        </w:rPr>
        <w:t>3-літрові банки, на дні яких</w:t>
      </w:r>
      <w:r w:rsidR="006C1E0B" w:rsidRPr="001B494B">
        <w:rPr>
          <w:rFonts w:ascii="Times New Roman" w:hAnsi="Times New Roman"/>
          <w:sz w:val="28"/>
          <w:szCs w:val="28"/>
        </w:rPr>
        <w:t xml:space="preserve"> декілька крихт марганцівки, повільно </w:t>
      </w:r>
      <w:r w:rsidR="00200B98" w:rsidRPr="001B494B">
        <w:rPr>
          <w:rFonts w:ascii="Times New Roman" w:hAnsi="Times New Roman"/>
          <w:sz w:val="28"/>
          <w:szCs w:val="28"/>
        </w:rPr>
        <w:t xml:space="preserve">відеречком </w:t>
      </w:r>
      <w:r w:rsidR="006C1E0B" w:rsidRPr="001B494B">
        <w:rPr>
          <w:rFonts w:ascii="Times New Roman" w:hAnsi="Times New Roman"/>
          <w:sz w:val="28"/>
          <w:szCs w:val="28"/>
        </w:rPr>
        <w:t>(слуги наповнили 6 кам’</w:t>
      </w:r>
      <w:proofErr w:type="spellStart"/>
      <w:r w:rsidR="006C1E0B" w:rsidRPr="001B494B">
        <w:rPr>
          <w:rFonts w:ascii="Times New Roman" w:hAnsi="Times New Roman"/>
          <w:sz w:val="28"/>
          <w:szCs w:val="28"/>
          <w:lang w:val="ru-RU"/>
        </w:rPr>
        <w:t>яних</w:t>
      </w:r>
      <w:proofErr w:type="spellEnd"/>
      <w:r w:rsidR="006C1E0B" w:rsidRPr="001B494B">
        <w:rPr>
          <w:rFonts w:ascii="Times New Roman" w:hAnsi="Times New Roman"/>
          <w:sz w:val="28"/>
          <w:szCs w:val="28"/>
          <w:lang w:val="ru-RU"/>
        </w:rPr>
        <w:t xml:space="preserve"> посудин по 3 </w:t>
      </w:r>
      <w:proofErr w:type="spellStart"/>
      <w:r w:rsidR="006C1E0B" w:rsidRPr="001B494B">
        <w:rPr>
          <w:rFonts w:ascii="Times New Roman" w:hAnsi="Times New Roman"/>
          <w:sz w:val="28"/>
          <w:szCs w:val="28"/>
          <w:lang w:val="ru-RU"/>
        </w:rPr>
        <w:t>відра</w:t>
      </w:r>
      <w:proofErr w:type="spellEnd"/>
      <w:r w:rsidR="006C1E0B" w:rsidRPr="001B494B">
        <w:rPr>
          <w:rFonts w:ascii="Times New Roman" w:hAnsi="Times New Roman"/>
          <w:sz w:val="28"/>
          <w:szCs w:val="28"/>
        </w:rPr>
        <w:t>) вливається тоненькою цівкою чиста прозора вода.</w:t>
      </w:r>
    </w:p>
    <w:p w14:paraId="785F3F3E" w14:textId="77777777" w:rsidR="00FA1BDC" w:rsidRPr="00FA1BDC" w:rsidRDefault="00FA1BDC" w:rsidP="00FA1BDC">
      <w:pPr>
        <w:pStyle w:val="a3"/>
        <w:numPr>
          <w:ilvl w:val="0"/>
          <w:numId w:val="8"/>
        </w:numPr>
        <w:spacing w:after="0" w:line="240" w:lineRule="auto"/>
        <w:jc w:val="both"/>
      </w:pPr>
      <w:r w:rsidRPr="00FA1BDC">
        <w:rPr>
          <w:rFonts w:ascii="Times New Roman" w:hAnsi="Times New Roman"/>
          <w:sz w:val="28"/>
        </w:rPr>
        <w:t>Ісус і Його ма</w:t>
      </w:r>
      <w:r>
        <w:rPr>
          <w:rFonts w:ascii="Times New Roman" w:hAnsi="Times New Roman"/>
          <w:sz w:val="28"/>
        </w:rPr>
        <w:t>ти на весіллі в Кані Галілейській.</w:t>
      </w:r>
    </w:p>
    <w:p w14:paraId="790A1598" w14:textId="77777777" w:rsidR="00FA1BDC" w:rsidRPr="00FA1BDC" w:rsidRDefault="00FA1BDC" w:rsidP="00FA1BDC">
      <w:pPr>
        <w:pStyle w:val="a3"/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hAnsi="Times New Roman"/>
          <w:sz w:val="28"/>
        </w:rPr>
        <w:lastRenderedPageBreak/>
        <w:t>Забракло вина.</w:t>
      </w:r>
    </w:p>
    <w:p w14:paraId="12EB73F7" w14:textId="77777777" w:rsidR="00FA1BDC" w:rsidRPr="00FA1BDC" w:rsidRDefault="00FA1BDC" w:rsidP="00FA1BDC">
      <w:pPr>
        <w:pStyle w:val="a3"/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hAnsi="Times New Roman"/>
          <w:sz w:val="28"/>
        </w:rPr>
        <w:t>«Зробіть усе те, що Він вам скаже!»</w:t>
      </w:r>
    </w:p>
    <w:p w14:paraId="6DCC7510" w14:textId="77777777" w:rsidR="00FA1BDC" w:rsidRPr="00FA1BDC" w:rsidRDefault="00FA1BDC" w:rsidP="00FA1BDC">
      <w:pPr>
        <w:pStyle w:val="a3"/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hAnsi="Times New Roman"/>
          <w:sz w:val="28"/>
        </w:rPr>
        <w:t>Посудини наповнили водою.</w:t>
      </w:r>
    </w:p>
    <w:p w14:paraId="57B3D8B4" w14:textId="4AB4ACCD" w:rsidR="00FA1BDC" w:rsidRDefault="00FA1BDC" w:rsidP="00FA1BDC">
      <w:pPr>
        <w:pStyle w:val="a3"/>
        <w:numPr>
          <w:ilvl w:val="0"/>
          <w:numId w:val="8"/>
        </w:numPr>
        <w:spacing w:after="0" w:line="240" w:lineRule="auto"/>
        <w:jc w:val="both"/>
      </w:pPr>
      <w:r>
        <w:rPr>
          <w:rFonts w:ascii="Times New Roman" w:hAnsi="Times New Roman"/>
          <w:sz w:val="28"/>
        </w:rPr>
        <w:t>Перше чудо.</w:t>
      </w:r>
      <w:r w:rsidRPr="00FA1BDC">
        <w:t xml:space="preserve"> </w:t>
      </w:r>
    </w:p>
    <w:p w14:paraId="105606AC" w14:textId="77777777" w:rsidR="001B494B" w:rsidRPr="00FA1BDC" w:rsidRDefault="001B494B" w:rsidP="001B494B">
      <w:pPr>
        <w:pStyle w:val="a3"/>
        <w:spacing w:after="0" w:line="240" w:lineRule="auto"/>
        <w:ind w:left="1515"/>
        <w:jc w:val="both"/>
      </w:pPr>
    </w:p>
    <w:p w14:paraId="13A2B9FC" w14:textId="77777777" w:rsidR="001B494B" w:rsidRDefault="00F378DA" w:rsidP="00F37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252F31">
        <w:rPr>
          <w:rFonts w:ascii="Times New Roman" w:hAnsi="Times New Roman"/>
          <w:sz w:val="28"/>
          <w:szCs w:val="28"/>
        </w:rPr>
        <w:t>Запитання</w:t>
      </w:r>
      <w:r w:rsidR="00252F31" w:rsidRPr="00252F31">
        <w:rPr>
          <w:rFonts w:ascii="Times New Roman" w:hAnsi="Times New Roman"/>
          <w:sz w:val="28"/>
          <w:szCs w:val="28"/>
        </w:rPr>
        <w:t xml:space="preserve">. </w:t>
      </w:r>
    </w:p>
    <w:p w14:paraId="298D4ED4" w14:textId="7BD5D0EB" w:rsidR="00252F31" w:rsidRDefault="00252F31" w:rsidP="001B494B">
      <w:pPr>
        <w:jc w:val="both"/>
        <w:rPr>
          <w:rFonts w:ascii="Times New Roman" w:hAnsi="Times New Roman"/>
          <w:sz w:val="28"/>
          <w:szCs w:val="28"/>
        </w:rPr>
      </w:pPr>
      <w:r w:rsidRPr="001B494B">
        <w:rPr>
          <w:rFonts w:ascii="Times New Roman" w:hAnsi="Times New Roman"/>
          <w:sz w:val="28"/>
          <w:szCs w:val="28"/>
        </w:rPr>
        <w:t>Глиняний глечик, у якому лежать скручені папірці із питаннями на повторення, за правильну відповідь видається родзинка.</w:t>
      </w:r>
    </w:p>
    <w:p w14:paraId="54BCC2ED" w14:textId="6CA1E79E" w:rsidR="00797B5B" w:rsidRDefault="00797B5B" w:rsidP="00797B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запросили маму, Ісуса  та учнів на весілля?</w:t>
      </w:r>
    </w:p>
    <w:p w14:paraId="1B9CBDB9" w14:textId="097A1CB8" w:rsidR="00797B5B" w:rsidRDefault="00797B5B" w:rsidP="00797B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Куди набирали вино для гостей?</w:t>
      </w:r>
    </w:p>
    <w:p w14:paraId="6E8DD241" w14:textId="77777777" w:rsidR="00797B5B" w:rsidRDefault="00797B5B" w:rsidP="00797B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сталося на весіллі?</w:t>
      </w:r>
    </w:p>
    <w:p w14:paraId="33B9E2B1" w14:textId="4FAFEB04" w:rsidR="00797B5B" w:rsidRDefault="00797B5B" w:rsidP="00797B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сказала мама Ісуса?</w:t>
      </w:r>
    </w:p>
    <w:p w14:paraId="2AD7E972" w14:textId="2E660E0B" w:rsidR="00797B5B" w:rsidRDefault="00797B5B" w:rsidP="00797B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Яке чудо відбулося?</w:t>
      </w:r>
    </w:p>
    <w:p w14:paraId="1C35820E" w14:textId="30505504" w:rsidR="00797B5B" w:rsidRDefault="00797B5B" w:rsidP="00797B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Хто скуштував вина перший і що сказав?</w:t>
      </w:r>
    </w:p>
    <w:p w14:paraId="36F76D14" w14:textId="0681A83E" w:rsidR="00797B5B" w:rsidRDefault="00797B5B" w:rsidP="00797B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Що навчає нас ось ця історія?</w:t>
      </w:r>
    </w:p>
    <w:p w14:paraId="37200E04" w14:textId="69E69325" w:rsidR="00797B5B" w:rsidRDefault="00797B5B" w:rsidP="00797B5B">
      <w:pPr>
        <w:pStyle w:val="a3"/>
        <w:numPr>
          <w:ilvl w:val="0"/>
          <w:numId w:val="1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Чи траплялися чуда у вашому житті? Які?</w:t>
      </w:r>
    </w:p>
    <w:p w14:paraId="26CE51E8" w14:textId="77777777" w:rsidR="00797B5B" w:rsidRPr="00797B5B" w:rsidRDefault="00797B5B" w:rsidP="00797B5B">
      <w:pPr>
        <w:jc w:val="both"/>
        <w:rPr>
          <w:rFonts w:ascii="Times New Roman" w:hAnsi="Times New Roman"/>
          <w:sz w:val="28"/>
          <w:szCs w:val="28"/>
        </w:rPr>
      </w:pPr>
    </w:p>
    <w:p w14:paraId="7F98A8D6" w14:textId="77777777" w:rsidR="001B494B" w:rsidRDefault="00F378DA" w:rsidP="00F37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A279B">
        <w:rPr>
          <w:rFonts w:ascii="Times New Roman" w:hAnsi="Times New Roman"/>
          <w:sz w:val="28"/>
          <w:szCs w:val="28"/>
        </w:rPr>
        <w:t>Застосування</w:t>
      </w:r>
      <w:r w:rsidR="00252F31" w:rsidRPr="00AA279B">
        <w:rPr>
          <w:rFonts w:ascii="Times New Roman" w:hAnsi="Times New Roman"/>
          <w:sz w:val="28"/>
          <w:szCs w:val="28"/>
        </w:rPr>
        <w:t xml:space="preserve">. </w:t>
      </w:r>
    </w:p>
    <w:p w14:paraId="2D15E1E6" w14:textId="4F4AB1ED" w:rsidR="00AA279B" w:rsidRPr="001B494B" w:rsidRDefault="00AA279B" w:rsidP="001B494B">
      <w:pPr>
        <w:jc w:val="both"/>
        <w:rPr>
          <w:rFonts w:ascii="Times New Roman" w:hAnsi="Times New Roman"/>
          <w:sz w:val="28"/>
          <w:szCs w:val="28"/>
        </w:rPr>
      </w:pPr>
      <w:r w:rsidRPr="001B494B">
        <w:rPr>
          <w:rFonts w:ascii="Times New Roman" w:hAnsi="Times New Roman"/>
          <w:sz w:val="28"/>
          <w:szCs w:val="28"/>
        </w:rPr>
        <w:t xml:space="preserve">Бесіда про те, яке чудо вчинив Ісус у житті дітей (свідчення дітей), про те, що Бог може творити чудеса і зараз, потрібно тільки вірити. Висловлювання про те, за яке чудо діти хочуть молитися, щоб Бог зробив в їхньому житті (зцілення, робота для батьків, </w:t>
      </w:r>
      <w:proofErr w:type="spellStart"/>
      <w:r w:rsidRPr="001B494B">
        <w:rPr>
          <w:rFonts w:ascii="Times New Roman" w:hAnsi="Times New Roman"/>
          <w:sz w:val="28"/>
          <w:szCs w:val="28"/>
        </w:rPr>
        <w:t>т.д</w:t>
      </w:r>
      <w:proofErr w:type="spellEnd"/>
      <w:r w:rsidRPr="001B494B">
        <w:rPr>
          <w:rFonts w:ascii="Times New Roman" w:hAnsi="Times New Roman"/>
          <w:sz w:val="28"/>
          <w:szCs w:val="28"/>
        </w:rPr>
        <w:t>. )</w:t>
      </w:r>
      <w:r w:rsidR="00F378DA" w:rsidRPr="001B494B">
        <w:rPr>
          <w:rFonts w:ascii="Times New Roman" w:hAnsi="Times New Roman"/>
          <w:sz w:val="28"/>
          <w:szCs w:val="28"/>
        </w:rPr>
        <w:t xml:space="preserve"> </w:t>
      </w:r>
    </w:p>
    <w:p w14:paraId="314BDF0F" w14:textId="77777777" w:rsidR="001B494B" w:rsidRDefault="00F378DA" w:rsidP="00F378DA">
      <w:pPr>
        <w:pStyle w:val="a3"/>
        <w:numPr>
          <w:ilvl w:val="0"/>
          <w:numId w:val="1"/>
        </w:numPr>
        <w:jc w:val="both"/>
        <w:rPr>
          <w:rFonts w:ascii="Times New Roman" w:hAnsi="Times New Roman"/>
          <w:sz w:val="28"/>
          <w:szCs w:val="28"/>
        </w:rPr>
      </w:pPr>
      <w:r w:rsidRPr="00AA279B">
        <w:rPr>
          <w:rFonts w:ascii="Times New Roman" w:hAnsi="Times New Roman"/>
          <w:sz w:val="28"/>
          <w:szCs w:val="28"/>
        </w:rPr>
        <w:t>Золотий вірш</w:t>
      </w:r>
      <w:r w:rsidR="00AA279B">
        <w:rPr>
          <w:rFonts w:ascii="Times New Roman" w:hAnsi="Times New Roman"/>
          <w:sz w:val="28"/>
          <w:szCs w:val="28"/>
        </w:rPr>
        <w:t xml:space="preserve">. </w:t>
      </w:r>
    </w:p>
    <w:p w14:paraId="3B8807F3" w14:textId="524B6418" w:rsidR="00F378DA" w:rsidRPr="001B494B" w:rsidRDefault="00AA279B" w:rsidP="001B494B">
      <w:pPr>
        <w:jc w:val="both"/>
        <w:rPr>
          <w:rFonts w:ascii="Times New Roman" w:hAnsi="Times New Roman"/>
          <w:sz w:val="28"/>
          <w:szCs w:val="28"/>
        </w:rPr>
      </w:pPr>
      <w:r w:rsidRPr="001B494B">
        <w:rPr>
          <w:rFonts w:ascii="Times New Roman" w:hAnsi="Times New Roman"/>
          <w:sz w:val="28"/>
          <w:szCs w:val="28"/>
        </w:rPr>
        <w:t>Розрізаний картонний глечик (</w:t>
      </w:r>
      <w:proofErr w:type="spellStart"/>
      <w:r w:rsidRPr="001B494B">
        <w:rPr>
          <w:rFonts w:ascii="Times New Roman" w:hAnsi="Times New Roman"/>
          <w:sz w:val="28"/>
          <w:szCs w:val="28"/>
        </w:rPr>
        <w:t>пазли</w:t>
      </w:r>
      <w:proofErr w:type="spellEnd"/>
      <w:r w:rsidRPr="001B494B">
        <w:rPr>
          <w:rFonts w:ascii="Times New Roman" w:hAnsi="Times New Roman"/>
          <w:sz w:val="28"/>
          <w:szCs w:val="28"/>
        </w:rPr>
        <w:t>), склавши який можна прочитати і вивчити «золотий» вірш</w:t>
      </w:r>
      <w:r w:rsidR="00200B98" w:rsidRPr="001B494B">
        <w:rPr>
          <w:rFonts w:ascii="Times New Roman" w:hAnsi="Times New Roman"/>
          <w:sz w:val="28"/>
          <w:szCs w:val="28"/>
        </w:rPr>
        <w:t xml:space="preserve">. «Ти – Христос, Син Бога Живого!» </w:t>
      </w:r>
      <w:proofErr w:type="spellStart"/>
      <w:r w:rsidR="00200B98" w:rsidRPr="001B494B">
        <w:rPr>
          <w:rFonts w:ascii="Times New Roman" w:hAnsi="Times New Roman"/>
          <w:sz w:val="28"/>
          <w:szCs w:val="28"/>
        </w:rPr>
        <w:t>Матв</w:t>
      </w:r>
      <w:proofErr w:type="spellEnd"/>
      <w:r w:rsidR="00200B98" w:rsidRPr="001B494B">
        <w:rPr>
          <w:rFonts w:ascii="Times New Roman" w:hAnsi="Times New Roman"/>
          <w:sz w:val="28"/>
          <w:szCs w:val="28"/>
        </w:rPr>
        <w:t>. 16:16.</w:t>
      </w:r>
    </w:p>
    <w:p w14:paraId="6CA5D57C" w14:textId="77777777" w:rsidR="00540D93" w:rsidRPr="00AA279B" w:rsidRDefault="00540D93" w:rsidP="00540D93">
      <w:pPr>
        <w:pStyle w:val="a3"/>
        <w:jc w:val="both"/>
        <w:rPr>
          <w:rFonts w:ascii="Times New Roman" w:hAnsi="Times New Roman"/>
          <w:sz w:val="28"/>
          <w:szCs w:val="28"/>
        </w:rPr>
      </w:pPr>
    </w:p>
    <w:p w14:paraId="56F379FD" w14:textId="77777777" w:rsidR="001B494B" w:rsidRDefault="00F378DA" w:rsidP="00F378DA">
      <w:pPr>
        <w:pStyle w:val="a3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Час творчості</w:t>
      </w:r>
      <w:r w:rsidR="00200B98">
        <w:rPr>
          <w:rFonts w:ascii="Times New Roman" w:hAnsi="Times New Roman"/>
          <w:sz w:val="28"/>
          <w:szCs w:val="28"/>
        </w:rPr>
        <w:t xml:space="preserve">. </w:t>
      </w:r>
    </w:p>
    <w:p w14:paraId="30FBD894" w14:textId="174CE96C" w:rsidR="00F378DA" w:rsidRDefault="00200B98" w:rsidP="001B494B">
      <w:pPr>
        <w:jc w:val="both"/>
        <w:rPr>
          <w:rFonts w:ascii="Times New Roman" w:hAnsi="Times New Roman"/>
          <w:sz w:val="28"/>
          <w:szCs w:val="28"/>
        </w:rPr>
      </w:pPr>
      <w:proofErr w:type="spellStart"/>
      <w:r w:rsidRPr="001B494B">
        <w:rPr>
          <w:rFonts w:ascii="Times New Roman" w:hAnsi="Times New Roman"/>
          <w:sz w:val="28"/>
          <w:szCs w:val="28"/>
        </w:rPr>
        <w:t>Поробка</w:t>
      </w:r>
      <w:proofErr w:type="spellEnd"/>
      <w:r w:rsidRPr="001B494B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1B494B">
        <w:rPr>
          <w:rFonts w:ascii="Times New Roman" w:hAnsi="Times New Roman"/>
          <w:sz w:val="28"/>
          <w:szCs w:val="28"/>
        </w:rPr>
        <w:t>орігамі</w:t>
      </w:r>
      <w:proofErr w:type="spellEnd"/>
      <w:r w:rsidRPr="001B494B">
        <w:rPr>
          <w:rFonts w:ascii="Times New Roman" w:hAnsi="Times New Roman"/>
          <w:sz w:val="28"/>
          <w:szCs w:val="28"/>
        </w:rPr>
        <w:t xml:space="preserve"> «Модуль».</w:t>
      </w:r>
      <w:r w:rsidR="00F378DA" w:rsidRPr="001B494B">
        <w:rPr>
          <w:rFonts w:ascii="Times New Roman" w:hAnsi="Times New Roman"/>
          <w:sz w:val="28"/>
          <w:szCs w:val="28"/>
        </w:rPr>
        <w:t xml:space="preserve"> </w:t>
      </w:r>
    </w:p>
    <w:p w14:paraId="7CA38BAE" w14:textId="77777777" w:rsidR="001B494B" w:rsidRPr="001B494B" w:rsidRDefault="001B494B" w:rsidP="001B494B">
      <w:pPr>
        <w:jc w:val="both"/>
        <w:rPr>
          <w:rFonts w:ascii="Times New Roman" w:hAnsi="Times New Roman"/>
          <w:sz w:val="28"/>
          <w:szCs w:val="28"/>
        </w:rPr>
      </w:pPr>
    </w:p>
    <w:p w14:paraId="48B07A36" w14:textId="77777777" w:rsidR="00F378DA" w:rsidRPr="007A690A" w:rsidRDefault="00F378DA" w:rsidP="00F378DA">
      <w:p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 xml:space="preserve">ІІІ. Підсумкова частина </w:t>
      </w:r>
    </w:p>
    <w:p w14:paraId="354D384B" w14:textId="77777777" w:rsidR="00F378DA" w:rsidRPr="007A690A" w:rsidRDefault="00F378DA" w:rsidP="00F378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Підведення підсумків уроків (вчитель робить короткий висновок та оцінювання учнів через бали, підбадьорення, похвала, заохочення, …)</w:t>
      </w:r>
    </w:p>
    <w:p w14:paraId="6E756471" w14:textId="41D87EEB" w:rsidR="00F378DA" w:rsidRPr="007A690A" w:rsidRDefault="00F378DA" w:rsidP="00F378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Домашнє завдання</w:t>
      </w:r>
      <w:r w:rsidR="001B494B">
        <w:rPr>
          <w:rFonts w:ascii="Times New Roman" w:hAnsi="Times New Roman"/>
          <w:sz w:val="28"/>
          <w:szCs w:val="28"/>
        </w:rPr>
        <w:t>. Листок для учня.</w:t>
      </w:r>
    </w:p>
    <w:p w14:paraId="289B4308" w14:textId="77777777" w:rsidR="00F378DA" w:rsidRPr="007A690A" w:rsidRDefault="00F378DA" w:rsidP="00F378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Молитва з участю дітей.</w:t>
      </w:r>
    </w:p>
    <w:p w14:paraId="676746AC" w14:textId="77777777" w:rsidR="00F378DA" w:rsidRPr="00540D93" w:rsidRDefault="00F378DA" w:rsidP="00F378DA">
      <w:pPr>
        <w:pStyle w:val="a3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7A690A">
        <w:rPr>
          <w:rFonts w:ascii="Times New Roman" w:hAnsi="Times New Roman"/>
          <w:sz w:val="28"/>
          <w:szCs w:val="28"/>
        </w:rPr>
        <w:t>Прощання</w:t>
      </w:r>
    </w:p>
    <w:p w14:paraId="48323BD0" w14:textId="77777777" w:rsidR="00A54B59" w:rsidRPr="007A690A" w:rsidRDefault="00A54B59" w:rsidP="00F378DA">
      <w:pPr>
        <w:rPr>
          <w:rFonts w:ascii="Times New Roman" w:hAnsi="Times New Roman"/>
          <w:sz w:val="28"/>
          <w:szCs w:val="28"/>
        </w:rPr>
      </w:pPr>
    </w:p>
    <w:p w14:paraId="4A2D7B25" w14:textId="77777777" w:rsidR="000A25E3" w:rsidRDefault="000A25E3"/>
    <w:sectPr w:rsidR="000A25E3" w:rsidSect="00C64DA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F50983"/>
    <w:multiLevelType w:val="hybridMultilevel"/>
    <w:tmpl w:val="B0867984"/>
    <w:lvl w:ilvl="0" w:tplc="379227F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B92A60"/>
    <w:multiLevelType w:val="hybridMultilevel"/>
    <w:tmpl w:val="0908E3F8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A952EE"/>
    <w:multiLevelType w:val="hybridMultilevel"/>
    <w:tmpl w:val="463E2878"/>
    <w:lvl w:ilvl="0" w:tplc="16A07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F71CA6"/>
    <w:multiLevelType w:val="hybridMultilevel"/>
    <w:tmpl w:val="8794BDAC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4" w15:restartNumberingAfterBreak="0">
    <w:nsid w:val="3F3E7335"/>
    <w:multiLevelType w:val="hybridMultilevel"/>
    <w:tmpl w:val="E07CBB1E"/>
    <w:lvl w:ilvl="0" w:tplc="825C70B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633633A"/>
    <w:multiLevelType w:val="hybridMultilevel"/>
    <w:tmpl w:val="FBDA6852"/>
    <w:lvl w:ilvl="0" w:tplc="0419000D">
      <w:start w:val="1"/>
      <w:numFmt w:val="bullet"/>
      <w:lvlText w:val=""/>
      <w:lvlJc w:val="left"/>
      <w:pPr>
        <w:ind w:left="151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3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5" w:hanging="360"/>
      </w:pPr>
      <w:rPr>
        <w:rFonts w:ascii="Wingdings" w:hAnsi="Wingdings" w:hint="default"/>
      </w:rPr>
    </w:lvl>
  </w:abstractNum>
  <w:abstractNum w:abstractNumId="6" w15:restartNumberingAfterBreak="0">
    <w:nsid w:val="5C962217"/>
    <w:multiLevelType w:val="hybridMultilevel"/>
    <w:tmpl w:val="E8F0C30A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CA030B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6976212E"/>
    <w:multiLevelType w:val="hybridMultilevel"/>
    <w:tmpl w:val="2F7C34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E3B0A63"/>
    <w:multiLevelType w:val="hybridMultilevel"/>
    <w:tmpl w:val="B8CE53F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F487DB3"/>
    <w:multiLevelType w:val="hybridMultilevel"/>
    <w:tmpl w:val="463E2878"/>
    <w:lvl w:ilvl="0" w:tplc="16A079BA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6D2A59"/>
    <w:multiLevelType w:val="singleLevel"/>
    <w:tmpl w:val="C77C87EA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1"/>
  </w:num>
  <w:num w:numId="3">
    <w:abstractNumId w:val="6"/>
  </w:num>
  <w:num w:numId="4">
    <w:abstractNumId w:val="9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4"/>
  </w:num>
  <w:num w:numId="8">
    <w:abstractNumId w:val="3"/>
  </w:num>
  <w:num w:numId="9">
    <w:abstractNumId w:val="11"/>
  </w:num>
  <w:num w:numId="10">
    <w:abstractNumId w:val="5"/>
  </w:num>
  <w:num w:numId="11">
    <w:abstractNumId w:val="2"/>
  </w:num>
  <w:num w:numId="12">
    <w:abstractNumId w:val="1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378DA"/>
    <w:rsid w:val="000001E3"/>
    <w:rsid w:val="000A25E3"/>
    <w:rsid w:val="001B494B"/>
    <w:rsid w:val="001E6EE0"/>
    <w:rsid w:val="00200B98"/>
    <w:rsid w:val="00251BA5"/>
    <w:rsid w:val="00252F31"/>
    <w:rsid w:val="002C794B"/>
    <w:rsid w:val="003B119C"/>
    <w:rsid w:val="003C6E16"/>
    <w:rsid w:val="004A57E6"/>
    <w:rsid w:val="00540D93"/>
    <w:rsid w:val="00546B2A"/>
    <w:rsid w:val="005D773A"/>
    <w:rsid w:val="00641E54"/>
    <w:rsid w:val="006C1E0B"/>
    <w:rsid w:val="00797B5B"/>
    <w:rsid w:val="00797D49"/>
    <w:rsid w:val="008A6513"/>
    <w:rsid w:val="009B343C"/>
    <w:rsid w:val="00A27E73"/>
    <w:rsid w:val="00A54B59"/>
    <w:rsid w:val="00AA279B"/>
    <w:rsid w:val="00AD1950"/>
    <w:rsid w:val="00BE24A4"/>
    <w:rsid w:val="00C15B2F"/>
    <w:rsid w:val="00CC190D"/>
    <w:rsid w:val="00CC25E0"/>
    <w:rsid w:val="00E01A9D"/>
    <w:rsid w:val="00E63256"/>
    <w:rsid w:val="00F12533"/>
    <w:rsid w:val="00F378DA"/>
    <w:rsid w:val="00FA1BDC"/>
    <w:rsid w:val="00FC52EB"/>
    <w:rsid w:val="00FE6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0F36E8"/>
  <w15:docId w15:val="{65ED07A1-A8DC-4CC3-950D-C66180E31C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378DA"/>
    <w:rPr>
      <w:rFonts w:ascii="Calibri" w:eastAsia="Calibri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378DA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F378DA"/>
    <w:pP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val="ru-RU" w:eastAsia="ru-RU"/>
    </w:rPr>
  </w:style>
  <w:style w:type="character" w:customStyle="1" w:styleId="apple-style-span">
    <w:name w:val="apple-style-span"/>
    <w:basedOn w:val="a0"/>
    <w:rsid w:val="00A54B5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4</Pages>
  <Words>613</Words>
  <Characters>3495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www.PHILka.RU</dc:creator>
  <cp:keywords/>
  <dc:description/>
  <cp:lastModifiedBy>Larisa Murakh</cp:lastModifiedBy>
  <cp:revision>9</cp:revision>
  <cp:lastPrinted>2022-01-13T16:29:00Z</cp:lastPrinted>
  <dcterms:created xsi:type="dcterms:W3CDTF">2012-11-24T08:58:00Z</dcterms:created>
  <dcterms:modified xsi:type="dcterms:W3CDTF">2023-11-10T02:13:00Z</dcterms:modified>
</cp:coreProperties>
</file>