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E5" w:rsidRPr="00B86F88" w:rsidRDefault="00B272E5" w:rsidP="00B272E5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 №2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B272E5" w:rsidRPr="00485B1E" w:rsidRDefault="00B272E5" w:rsidP="00B272E5">
      <w:pPr>
        <w:tabs>
          <w:tab w:val="left" w:pos="3119"/>
        </w:tabs>
        <w:jc w:val="center"/>
        <w:rPr>
          <w:rFonts w:ascii="Times New Roman" w:hAnsi="Times New Roman"/>
          <w:b/>
          <w:sz w:val="28"/>
          <w:szCs w:val="28"/>
        </w:rPr>
      </w:pPr>
      <w:r w:rsidRPr="00485B1E">
        <w:rPr>
          <w:rFonts w:ascii="Times New Roman" w:hAnsi="Times New Roman"/>
          <w:b/>
          <w:sz w:val="28"/>
          <w:szCs w:val="28"/>
        </w:rPr>
        <w:t>Ісус зцілив хлопчика.</w:t>
      </w:r>
    </w:p>
    <w:p w:rsidR="00B272E5" w:rsidRDefault="00B272E5" w:rsidP="00B272E5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Івана 4:46-54</w:t>
      </w:r>
    </w:p>
    <w:p w:rsidR="00B272E5" w:rsidRPr="00B5026F" w:rsidRDefault="00B272E5" w:rsidP="00B272E5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 w:rsidRPr="002E5386">
        <w:rPr>
          <w:rFonts w:ascii="Times New Roman" w:hAnsi="Times New Roman"/>
          <w:sz w:val="28"/>
          <w:szCs w:val="28"/>
        </w:rPr>
        <w:t>Молися з вірою за хворих.</w:t>
      </w:r>
    </w:p>
    <w:p w:rsidR="00B272E5" w:rsidRPr="00AE3045" w:rsidRDefault="00B272E5" w:rsidP="00B272E5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:rsidR="00B272E5" w:rsidRPr="00B86F88" w:rsidRDefault="00B272E5" w:rsidP="00B272E5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 xml:space="preserve">іблійний текст: </w:t>
      </w:r>
      <w:r>
        <w:rPr>
          <w:rFonts w:ascii="Times New Roman" w:hAnsi="Times New Roman"/>
          <w:sz w:val="28"/>
          <w:szCs w:val="28"/>
        </w:rPr>
        <w:t>Івана 4:46-54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:rsidR="00B272E5" w:rsidRPr="00AE3045" w:rsidRDefault="00B272E5" w:rsidP="00B272E5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:rsidR="00B272E5" w:rsidRPr="00D9508C" w:rsidRDefault="00B272E5" w:rsidP="00B272E5">
      <w:pPr>
        <w:rPr>
          <w:rFonts w:ascii="Times New Roman" w:hAnsi="Times New Roman"/>
          <w:sz w:val="28"/>
          <w:szCs w:val="28"/>
        </w:rPr>
      </w:pPr>
      <w:r w:rsidRPr="00D9508C">
        <w:rPr>
          <w:rFonts w:ascii="Times New Roman" w:hAnsi="Times New Roman"/>
          <w:sz w:val="28"/>
          <w:szCs w:val="28"/>
        </w:rPr>
        <w:t>Вивчити напам’ять «золотий» вірш: «Я – Господь, Лікар твій». Вих..15:26</w:t>
      </w:r>
    </w:p>
    <w:p w:rsidR="00B272E5" w:rsidRDefault="00B272E5" w:rsidP="00B272E5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:rsidR="00B272E5" w:rsidRDefault="00B272E5" w:rsidP="00B272E5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D9508C">
        <w:rPr>
          <w:rFonts w:ascii="Times New Roman" w:hAnsi="Times New Roman"/>
          <w:sz w:val="28"/>
          <w:szCs w:val="28"/>
        </w:rPr>
        <w:t>Коли ти хворий чи відчуваєш біль, звернись до Біблії:</w:t>
      </w:r>
    </w:p>
    <w:p w:rsidR="00B272E5" w:rsidRDefault="00B272E5" w:rsidP="00B272E5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D9508C">
        <w:rPr>
          <w:rFonts w:ascii="Times New Roman" w:hAnsi="Times New Roman"/>
          <w:sz w:val="28"/>
          <w:szCs w:val="28"/>
        </w:rPr>
        <w:t>Благослови, душе моя, Господа, і в</w:t>
      </w:r>
      <w:r>
        <w:rPr>
          <w:rFonts w:ascii="Times New Roman" w:hAnsi="Times New Roman"/>
          <w:sz w:val="28"/>
          <w:szCs w:val="28"/>
        </w:rPr>
        <w:t xml:space="preserve">се нутро моє святе Ймення Його! </w:t>
      </w:r>
      <w:r w:rsidRPr="00D9508C">
        <w:rPr>
          <w:rFonts w:ascii="Times New Roman" w:hAnsi="Times New Roman"/>
          <w:sz w:val="28"/>
          <w:szCs w:val="28"/>
        </w:rPr>
        <w:t>Благослови, душе моя, Господа, і не забувай за всі добродійства Його!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D9508C">
        <w:rPr>
          <w:rFonts w:ascii="Times New Roman" w:hAnsi="Times New Roman"/>
          <w:sz w:val="28"/>
          <w:szCs w:val="28"/>
        </w:rPr>
        <w:t xml:space="preserve"> Всі провини Твої Він прощає, всі недуги твої </w:t>
      </w:r>
      <w:proofErr w:type="spellStart"/>
      <w:r w:rsidRPr="00D9508C">
        <w:rPr>
          <w:rFonts w:ascii="Times New Roman" w:hAnsi="Times New Roman"/>
          <w:sz w:val="28"/>
          <w:szCs w:val="28"/>
        </w:rPr>
        <w:t>вздоровляє</w:t>
      </w:r>
      <w:proofErr w:type="spellEnd"/>
      <w:r w:rsidRPr="00D9508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D9508C">
        <w:rPr>
          <w:rFonts w:ascii="Times New Roman" w:hAnsi="Times New Roman"/>
          <w:sz w:val="28"/>
          <w:szCs w:val="28"/>
        </w:rPr>
        <w:t>Від могили життя твоє Він визволяє, Він милі</w:t>
      </w:r>
      <w:r>
        <w:rPr>
          <w:rFonts w:ascii="Times New Roman" w:hAnsi="Times New Roman"/>
          <w:sz w:val="28"/>
          <w:szCs w:val="28"/>
        </w:rPr>
        <w:t>стю та милосердям тебе коронує.(Пс.102:1-4</w:t>
      </w:r>
      <w:r w:rsidRPr="00D9508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272E5" w:rsidRDefault="00B272E5" w:rsidP="00B272E5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272E5" w:rsidRDefault="00B272E5" w:rsidP="00B272E5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0479E9">
        <w:rPr>
          <w:rFonts w:ascii="Times New Roman" w:hAnsi="Times New Roman"/>
          <w:sz w:val="28"/>
          <w:szCs w:val="28"/>
        </w:rPr>
        <w:t xml:space="preserve">Із поданих речень вибери </w:t>
      </w:r>
      <w:r>
        <w:rPr>
          <w:rFonts w:ascii="Times New Roman" w:hAnsi="Times New Roman"/>
          <w:sz w:val="28"/>
          <w:szCs w:val="28"/>
        </w:rPr>
        <w:t>та</w:t>
      </w:r>
      <w:bookmarkStart w:id="0" w:name="_GoBack"/>
      <w:bookmarkEnd w:id="0"/>
      <w:r w:rsidRPr="000479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79E9">
        <w:rPr>
          <w:rFonts w:ascii="Times New Roman" w:hAnsi="Times New Roman"/>
          <w:sz w:val="28"/>
          <w:szCs w:val="28"/>
        </w:rPr>
        <w:t>запиши</w:t>
      </w:r>
      <w:proofErr w:type="spellEnd"/>
      <w:r w:rsidRPr="000479E9">
        <w:rPr>
          <w:rFonts w:ascii="Times New Roman" w:hAnsi="Times New Roman"/>
          <w:sz w:val="28"/>
          <w:szCs w:val="28"/>
        </w:rPr>
        <w:t xml:space="preserve"> відповідь Ісуса на прохання царедворця:</w:t>
      </w:r>
    </w:p>
    <w:p w:rsidR="00B272E5" w:rsidRDefault="00B272E5" w:rsidP="00B272E5">
      <w:pPr>
        <w:tabs>
          <w:tab w:val="left" w:pos="3119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«Я не можу тобі допомогти»; </w:t>
      </w:r>
    </w:p>
    <w:p w:rsidR="00B272E5" w:rsidRDefault="00B272E5" w:rsidP="00B272E5">
      <w:pPr>
        <w:tabs>
          <w:tab w:val="left" w:pos="3119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«Потрібно показати його лікарю»; </w:t>
      </w:r>
    </w:p>
    <w:p w:rsidR="00B272E5" w:rsidRDefault="00B272E5" w:rsidP="00B272E5">
      <w:pPr>
        <w:tabs>
          <w:tab w:val="left" w:pos="3119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«Іди, - син твій живе!»; </w:t>
      </w:r>
    </w:p>
    <w:p w:rsidR="00B272E5" w:rsidRDefault="00B272E5" w:rsidP="00B272E5">
      <w:pPr>
        <w:tabs>
          <w:tab w:val="left" w:pos="3119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«Шукайте бабку-знахарку».</w:t>
      </w:r>
    </w:p>
    <w:p w:rsidR="00B272E5" w:rsidRPr="000479E9" w:rsidRDefault="00B272E5" w:rsidP="00B272E5">
      <w:pPr>
        <w:tabs>
          <w:tab w:val="left" w:pos="3119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</w:t>
      </w:r>
    </w:p>
    <w:p w:rsidR="00B272E5" w:rsidRDefault="00B272E5" w:rsidP="00B272E5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:rsidR="00B272E5" w:rsidRDefault="00B272E5" w:rsidP="00B272E5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2E5386">
        <w:rPr>
          <w:rFonts w:ascii="Times New Roman" w:hAnsi="Times New Roman"/>
          <w:sz w:val="28"/>
          <w:szCs w:val="28"/>
        </w:rPr>
        <w:t>Молися з вірою за хворих.</w:t>
      </w:r>
    </w:p>
    <w:p w:rsidR="00D25A2D" w:rsidRDefault="00D25A2D"/>
    <w:sectPr w:rsidR="00D2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E5"/>
    <w:rsid w:val="00017661"/>
    <w:rsid w:val="00614B12"/>
    <w:rsid w:val="00730456"/>
    <w:rsid w:val="00B272E5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E5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E5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1</cp:revision>
  <dcterms:created xsi:type="dcterms:W3CDTF">2022-01-13T16:44:00Z</dcterms:created>
  <dcterms:modified xsi:type="dcterms:W3CDTF">2022-01-13T16:45:00Z</dcterms:modified>
</cp:coreProperties>
</file>