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3C99" w14:textId="77777777" w:rsidR="00D60345" w:rsidRPr="00D60345" w:rsidRDefault="00D60345" w:rsidP="00D60345">
      <w:pPr>
        <w:rPr>
          <w:rFonts w:ascii="Times New Roman" w:hAnsi="Times New Roman"/>
          <w:b/>
          <w:bCs/>
          <w:sz w:val="150"/>
          <w:szCs w:val="150"/>
        </w:rPr>
      </w:pPr>
      <w:r w:rsidRPr="00D60345">
        <w:rPr>
          <w:rFonts w:ascii="Times New Roman" w:hAnsi="Times New Roman"/>
          <w:b/>
          <w:bCs/>
          <w:sz w:val="150"/>
          <w:szCs w:val="150"/>
        </w:rPr>
        <w:t xml:space="preserve">«А </w:t>
      </w:r>
      <w:proofErr w:type="spellStart"/>
      <w:r w:rsidRPr="00D60345">
        <w:rPr>
          <w:rFonts w:ascii="Times New Roman" w:hAnsi="Times New Roman"/>
          <w:b/>
          <w:bCs/>
          <w:sz w:val="150"/>
          <w:szCs w:val="150"/>
        </w:rPr>
        <w:t>ви</w:t>
      </w:r>
      <w:proofErr w:type="spellEnd"/>
      <w:r w:rsidRPr="00D60345">
        <w:rPr>
          <w:rFonts w:ascii="Times New Roman" w:hAnsi="Times New Roman"/>
          <w:b/>
          <w:bCs/>
          <w:sz w:val="150"/>
          <w:szCs w:val="150"/>
        </w:rPr>
        <w:t xml:space="preserve"> один до одного будьте </w:t>
      </w:r>
      <w:proofErr w:type="spellStart"/>
      <w:r w:rsidRPr="00D60345">
        <w:rPr>
          <w:rFonts w:ascii="Times New Roman" w:hAnsi="Times New Roman"/>
          <w:b/>
          <w:bCs/>
          <w:sz w:val="150"/>
          <w:szCs w:val="150"/>
        </w:rPr>
        <w:t>ласкаві</w:t>
      </w:r>
      <w:proofErr w:type="spellEnd"/>
      <w:r w:rsidRPr="00D60345">
        <w:rPr>
          <w:rFonts w:ascii="Times New Roman" w:hAnsi="Times New Roman"/>
          <w:b/>
          <w:bCs/>
          <w:sz w:val="150"/>
          <w:szCs w:val="150"/>
        </w:rPr>
        <w:t xml:space="preserve">, … </w:t>
      </w:r>
      <w:proofErr w:type="spellStart"/>
      <w:r w:rsidRPr="00D60345">
        <w:rPr>
          <w:rFonts w:ascii="Times New Roman" w:hAnsi="Times New Roman"/>
          <w:b/>
          <w:bCs/>
          <w:sz w:val="150"/>
          <w:szCs w:val="150"/>
        </w:rPr>
        <w:t>прощаючи</w:t>
      </w:r>
      <w:proofErr w:type="spellEnd"/>
      <w:r w:rsidRPr="00D60345">
        <w:rPr>
          <w:rFonts w:ascii="Times New Roman" w:hAnsi="Times New Roman"/>
          <w:b/>
          <w:bCs/>
          <w:sz w:val="150"/>
          <w:szCs w:val="150"/>
        </w:rPr>
        <w:t xml:space="preserve"> один одного» </w:t>
      </w:r>
      <w:proofErr w:type="spellStart"/>
      <w:r w:rsidRPr="00D60345">
        <w:rPr>
          <w:rFonts w:ascii="Times New Roman" w:hAnsi="Times New Roman"/>
          <w:b/>
          <w:bCs/>
          <w:sz w:val="150"/>
          <w:szCs w:val="150"/>
        </w:rPr>
        <w:t>Єф</w:t>
      </w:r>
      <w:proofErr w:type="spellEnd"/>
      <w:r w:rsidRPr="00D60345">
        <w:rPr>
          <w:rFonts w:ascii="Times New Roman" w:hAnsi="Times New Roman"/>
          <w:b/>
          <w:bCs/>
          <w:sz w:val="150"/>
          <w:szCs w:val="150"/>
        </w:rPr>
        <w:t>. 4:32.</w:t>
      </w:r>
    </w:p>
    <w:p w14:paraId="6A019125" w14:textId="77777777" w:rsidR="0037000E" w:rsidRPr="00D60345" w:rsidRDefault="0037000E">
      <w:pPr>
        <w:rPr>
          <w:sz w:val="150"/>
          <w:szCs w:val="150"/>
        </w:rPr>
      </w:pPr>
    </w:p>
    <w:sectPr w:rsidR="0037000E" w:rsidRPr="00D60345" w:rsidSect="00D603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45"/>
    <w:rsid w:val="0037000E"/>
    <w:rsid w:val="00BE4C29"/>
    <w:rsid w:val="00D6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811A"/>
  <w15:chartTrackingRefBased/>
  <w15:docId w15:val="{B07BD487-681F-4E27-8811-BA64219B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2022-11-21T17:24:00Z</dcterms:created>
  <dcterms:modified xsi:type="dcterms:W3CDTF">2022-11-21T17:25:00Z</dcterms:modified>
</cp:coreProperties>
</file>